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841" w:rsidRDefault="00FE3FA3" w:rsidP="002F7FB3">
      <w:pPr>
        <w:spacing w:after="0" w:line="240" w:lineRule="auto"/>
        <w:jc w:val="center"/>
        <w:rPr>
          <w:rFonts w:ascii="Tahoma" w:hAnsi="Tahoma" w:cs="Tahoma"/>
          <w:b/>
          <w:bCs/>
          <w:sz w:val="28"/>
        </w:rPr>
      </w:pPr>
      <w:r w:rsidRPr="00270BFF">
        <w:rPr>
          <w:rFonts w:ascii="Tahoma" w:hAnsi="Tahoma" w:cs="Tahoma"/>
          <w:b/>
          <w:bCs/>
          <w:sz w:val="28"/>
        </w:rPr>
        <w:t xml:space="preserve">CIRCULAR Núm. </w:t>
      </w:r>
      <w:r w:rsidR="00FB41D1">
        <w:rPr>
          <w:rFonts w:ascii="Tahoma" w:hAnsi="Tahoma" w:cs="Tahoma"/>
          <w:b/>
          <w:bCs/>
          <w:sz w:val="28"/>
        </w:rPr>
        <w:t>04</w:t>
      </w:r>
      <w:bookmarkStart w:id="0" w:name="_GoBack"/>
      <w:bookmarkEnd w:id="0"/>
      <w:r w:rsidRPr="00270BFF">
        <w:rPr>
          <w:rFonts w:ascii="Tahoma" w:hAnsi="Tahoma" w:cs="Tahoma"/>
          <w:b/>
          <w:bCs/>
          <w:sz w:val="28"/>
        </w:rPr>
        <w:t>/CJCAM/SEJEC/1</w:t>
      </w:r>
      <w:r w:rsidR="00C85AAE">
        <w:rPr>
          <w:rFonts w:ascii="Tahoma" w:hAnsi="Tahoma" w:cs="Tahoma"/>
          <w:b/>
          <w:bCs/>
          <w:sz w:val="28"/>
        </w:rPr>
        <w:t>9</w:t>
      </w:r>
      <w:r w:rsidR="00C3427A">
        <w:rPr>
          <w:rFonts w:ascii="Tahoma" w:hAnsi="Tahoma" w:cs="Tahoma"/>
          <w:b/>
          <w:bCs/>
          <w:sz w:val="28"/>
        </w:rPr>
        <w:t>-20</w:t>
      </w:r>
      <w:r w:rsidR="00C85AAE">
        <w:rPr>
          <w:rFonts w:ascii="Tahoma" w:hAnsi="Tahoma" w:cs="Tahoma"/>
          <w:b/>
          <w:bCs/>
          <w:sz w:val="28"/>
        </w:rPr>
        <w:t>20</w:t>
      </w:r>
    </w:p>
    <w:p w:rsidR="002F7FB3" w:rsidRDefault="002F7FB3" w:rsidP="002F7FB3">
      <w:pPr>
        <w:spacing w:after="0" w:line="240" w:lineRule="auto"/>
        <w:jc w:val="center"/>
        <w:rPr>
          <w:rFonts w:ascii="Arial" w:hAnsi="Arial" w:cs="Arial"/>
          <w:b/>
          <w:sz w:val="20"/>
          <w:szCs w:val="16"/>
          <w:lang w:val="es-MX" w:eastAsia="es-ES"/>
        </w:rPr>
      </w:pPr>
    </w:p>
    <w:p w:rsidR="00FE3FA3" w:rsidRPr="008D0841" w:rsidRDefault="00FE3FA3" w:rsidP="008D0841">
      <w:pPr>
        <w:tabs>
          <w:tab w:val="left" w:pos="851"/>
          <w:tab w:val="left" w:leader="dot" w:pos="7655"/>
        </w:tabs>
        <w:spacing w:after="0" w:line="240" w:lineRule="auto"/>
        <w:ind w:left="4678" w:right="283"/>
        <w:jc w:val="right"/>
        <w:rPr>
          <w:rFonts w:ascii="Arial" w:hAnsi="Arial" w:cs="Arial"/>
          <w:b/>
          <w:sz w:val="20"/>
          <w:szCs w:val="16"/>
          <w:lang w:val="es-MX" w:eastAsia="es-ES"/>
        </w:rPr>
      </w:pPr>
      <w:r w:rsidRPr="008D0841">
        <w:rPr>
          <w:rFonts w:ascii="Arial" w:hAnsi="Arial" w:cs="Arial"/>
          <w:b/>
          <w:sz w:val="20"/>
          <w:szCs w:val="16"/>
          <w:lang w:val="es-MX" w:eastAsia="es-ES"/>
        </w:rPr>
        <w:t xml:space="preserve">Asunto: </w:t>
      </w:r>
      <w:r w:rsidRPr="008D0841">
        <w:rPr>
          <w:rFonts w:ascii="Arial" w:hAnsi="Arial" w:cs="Arial"/>
          <w:sz w:val="20"/>
          <w:szCs w:val="16"/>
          <w:lang w:val="es-MX" w:eastAsia="es-ES"/>
        </w:rPr>
        <w:t>Se informa punto de Acuerdo.</w:t>
      </w:r>
    </w:p>
    <w:p w:rsidR="00FE3FA3" w:rsidRPr="00205B88" w:rsidRDefault="00FE3FA3" w:rsidP="00FE3FA3">
      <w:pPr>
        <w:widowControl w:val="0"/>
        <w:tabs>
          <w:tab w:val="left" w:pos="540"/>
          <w:tab w:val="left" w:pos="567"/>
          <w:tab w:val="left" w:leader="dot" w:pos="7655"/>
        </w:tabs>
        <w:autoSpaceDE w:val="0"/>
        <w:autoSpaceDN w:val="0"/>
        <w:spacing w:after="0" w:line="240" w:lineRule="auto"/>
        <w:ind w:right="283"/>
        <w:jc w:val="both"/>
        <w:rPr>
          <w:rFonts w:ascii="Arial" w:hAnsi="Arial" w:cs="Arial"/>
          <w:b/>
          <w:sz w:val="16"/>
          <w:szCs w:val="16"/>
          <w:lang w:val="es-MX" w:eastAsia="es-ES"/>
        </w:rPr>
      </w:pPr>
    </w:p>
    <w:p w:rsidR="00FE3FA3" w:rsidRPr="00344389" w:rsidRDefault="008D0841" w:rsidP="008D0841">
      <w:pPr>
        <w:widowControl w:val="0"/>
        <w:tabs>
          <w:tab w:val="left" w:pos="426"/>
          <w:tab w:val="left" w:pos="540"/>
          <w:tab w:val="left" w:pos="567"/>
          <w:tab w:val="left" w:leader="dot" w:pos="7655"/>
        </w:tabs>
        <w:autoSpaceDE w:val="0"/>
        <w:autoSpaceDN w:val="0"/>
        <w:spacing w:after="0" w:line="240" w:lineRule="auto"/>
        <w:ind w:right="49"/>
        <w:jc w:val="both"/>
        <w:rPr>
          <w:rFonts w:ascii="Arial" w:hAnsi="Arial" w:cs="Arial"/>
          <w:b/>
          <w:sz w:val="24"/>
          <w:szCs w:val="24"/>
          <w:lang w:val="es-MX" w:eastAsia="es-ES"/>
        </w:rPr>
      </w:pPr>
      <w:r w:rsidRPr="00344389">
        <w:rPr>
          <w:rFonts w:ascii="Arial" w:hAnsi="Arial" w:cs="Arial"/>
          <w:b/>
          <w:sz w:val="24"/>
          <w:szCs w:val="24"/>
          <w:lang w:val="es-MX" w:eastAsia="es-ES"/>
        </w:rPr>
        <w:t xml:space="preserve">C.C. </w:t>
      </w:r>
      <w:r w:rsidR="00FE3FA3" w:rsidRPr="00344389">
        <w:rPr>
          <w:rFonts w:ascii="Arial" w:hAnsi="Arial" w:cs="Arial"/>
          <w:b/>
          <w:sz w:val="24"/>
          <w:szCs w:val="24"/>
          <w:lang w:val="es-MX" w:eastAsia="es-ES"/>
        </w:rPr>
        <w:t>CONSEJERAS, CONSEJEROS, MAGISTRADO PRESIDENTE  DEL COMITÉ DE TRANSPARENCIA, MAGISTRADOS DEL CONSEJO ACADÉMICO, MAGISTRADOS DEL ÓRGANO AUXILIAR DE LA VISITADURÍA JUDICIAL,  OFICIALÍA MAYOR, JUEZAS Y JUECES DE PRIMERA INSTANCIA DEL PRIMER, SEGUNDO, TERCER, CUARTO Y QUINTO DISTRITOS JUDICIALES, ESCUELA JUDICIAL, CENTRO DE CAPACITACIÓN Y ACTUALIZACIÓN, CONTRALORÍA,  AUXILIARES DE LA ADMINISTRACIÓN DE JUSTICIA, AUXILIARES ADMINISTRATIVOS, DIRECCIONES, COORDINACIONES, DEPARTAMENTO, CENTRAL DE CONSIGNACIÓN, CENTRAL DE ACTUARIOS, Y UNIDADES ADMINISTRATIVAS, DEL CONSEJO DE LA JUDICATURA DEL PODER JUDICIAL DEL ESTADO.</w:t>
      </w:r>
    </w:p>
    <w:p w:rsidR="00FE3FA3" w:rsidRPr="00344389" w:rsidRDefault="00FE3FA3" w:rsidP="00FE3FA3">
      <w:pPr>
        <w:spacing w:after="0" w:line="240" w:lineRule="auto"/>
        <w:ind w:right="566"/>
        <w:jc w:val="both"/>
        <w:rPr>
          <w:rFonts w:ascii="Arial" w:eastAsia="Calibri" w:hAnsi="Arial" w:cs="Arial"/>
          <w:bCs/>
          <w:sz w:val="24"/>
          <w:szCs w:val="24"/>
          <w:lang w:val="es-MX"/>
        </w:rPr>
      </w:pPr>
    </w:p>
    <w:p w:rsidR="00B04499" w:rsidRDefault="00B04499" w:rsidP="008D0841">
      <w:pPr>
        <w:spacing w:after="0" w:line="240" w:lineRule="auto"/>
        <w:ind w:right="49"/>
        <w:jc w:val="both"/>
        <w:rPr>
          <w:rFonts w:ascii="Arial" w:eastAsia="Calibri" w:hAnsi="Arial" w:cs="Arial"/>
          <w:bCs/>
          <w:sz w:val="24"/>
          <w:szCs w:val="24"/>
          <w:lang w:val="es-MX"/>
        </w:rPr>
      </w:pPr>
      <w:r w:rsidRPr="00344389">
        <w:rPr>
          <w:rFonts w:ascii="Arial" w:eastAsia="Calibri" w:hAnsi="Arial" w:cs="Arial"/>
          <w:bCs/>
          <w:sz w:val="24"/>
          <w:szCs w:val="24"/>
          <w:lang w:val="es-MX"/>
        </w:rPr>
        <w:t>De conformidad con lo que establece el artículo 156, fracciones IX y XV de la Ley Orgánica del Poder Judicial del Estado, me permito hacer de su conocimiento que el Pleno del Consejo de la Judicatura Local,</w:t>
      </w:r>
      <w:r w:rsidR="002C6B2A" w:rsidRPr="00344389">
        <w:rPr>
          <w:rFonts w:ascii="Arial" w:eastAsia="Calibri" w:hAnsi="Arial" w:cs="Arial"/>
          <w:bCs/>
          <w:sz w:val="24"/>
          <w:szCs w:val="24"/>
          <w:lang w:val="es-MX"/>
        </w:rPr>
        <w:t xml:space="preserve"> en Sesión Ordinaria de fecha </w:t>
      </w:r>
      <w:r w:rsidR="00C85AAE">
        <w:rPr>
          <w:rFonts w:ascii="Arial" w:eastAsia="Calibri" w:hAnsi="Arial" w:cs="Arial"/>
          <w:bCs/>
          <w:sz w:val="24"/>
          <w:szCs w:val="24"/>
          <w:lang w:val="es-MX"/>
        </w:rPr>
        <w:t>04</w:t>
      </w:r>
      <w:r w:rsidRPr="00344389">
        <w:rPr>
          <w:rFonts w:ascii="Arial" w:eastAsia="Calibri" w:hAnsi="Arial" w:cs="Arial"/>
          <w:bCs/>
          <w:sz w:val="24"/>
          <w:szCs w:val="24"/>
          <w:lang w:val="es-MX"/>
        </w:rPr>
        <w:t xml:space="preserve"> de </w:t>
      </w:r>
      <w:r w:rsidR="00C85AAE">
        <w:rPr>
          <w:rFonts w:ascii="Arial" w:eastAsia="Calibri" w:hAnsi="Arial" w:cs="Arial"/>
          <w:bCs/>
          <w:sz w:val="24"/>
          <w:szCs w:val="24"/>
          <w:lang w:val="es-MX"/>
        </w:rPr>
        <w:t>septiembre</w:t>
      </w:r>
      <w:r w:rsidRPr="00344389">
        <w:rPr>
          <w:rFonts w:ascii="Arial" w:eastAsia="Calibri" w:hAnsi="Arial" w:cs="Arial"/>
          <w:bCs/>
          <w:sz w:val="24"/>
          <w:szCs w:val="24"/>
          <w:lang w:val="es-MX"/>
        </w:rPr>
        <w:t xml:space="preserve"> de 201</w:t>
      </w:r>
      <w:r w:rsidR="008D0841" w:rsidRPr="00344389">
        <w:rPr>
          <w:rFonts w:ascii="Arial" w:eastAsia="Calibri" w:hAnsi="Arial" w:cs="Arial"/>
          <w:bCs/>
          <w:sz w:val="24"/>
          <w:szCs w:val="24"/>
          <w:lang w:val="es-MX"/>
        </w:rPr>
        <w:t>9,</w:t>
      </w:r>
      <w:r w:rsidRPr="00344389">
        <w:rPr>
          <w:rFonts w:ascii="Arial" w:eastAsia="Calibri" w:hAnsi="Arial" w:cs="Arial"/>
          <w:bCs/>
          <w:sz w:val="24"/>
          <w:szCs w:val="24"/>
          <w:lang w:val="es-MX"/>
        </w:rPr>
        <w:t xml:space="preserve"> </w:t>
      </w:r>
      <w:r w:rsidRPr="00344389">
        <w:rPr>
          <w:rFonts w:ascii="Arial" w:eastAsia="Calibri" w:hAnsi="Arial" w:cs="Arial"/>
          <w:bCs/>
          <w:sz w:val="24"/>
          <w:szCs w:val="24"/>
        </w:rPr>
        <w:t xml:space="preserve">comunica para los efectos correspondientes, </w:t>
      </w:r>
      <w:r w:rsidR="00094B6C">
        <w:rPr>
          <w:rFonts w:ascii="Arial" w:eastAsia="Calibri" w:hAnsi="Arial" w:cs="Arial"/>
          <w:bCs/>
          <w:sz w:val="24"/>
          <w:szCs w:val="24"/>
        </w:rPr>
        <w:t xml:space="preserve">el contenido del oficio </w:t>
      </w:r>
      <w:r w:rsidR="00C85AAE" w:rsidRPr="00C85AAE">
        <w:rPr>
          <w:rFonts w:ascii="Arial" w:hAnsi="Arial" w:cs="Arial"/>
          <w:b/>
          <w:bCs/>
          <w:sz w:val="24"/>
          <w:szCs w:val="24"/>
          <w:lang w:val="es-ES_tradnl"/>
        </w:rPr>
        <w:t xml:space="preserve">SED/10759/2019, </w:t>
      </w:r>
      <w:r w:rsidR="00C85AAE" w:rsidRPr="00C85AAE">
        <w:rPr>
          <w:rFonts w:ascii="Arial" w:hAnsi="Arial" w:cs="Arial"/>
          <w:bCs/>
          <w:sz w:val="24"/>
          <w:szCs w:val="24"/>
          <w:lang w:val="es-ES_tradnl"/>
        </w:rPr>
        <w:t>de fecha 15 de agosto de 2019, suscrito por el</w:t>
      </w:r>
      <w:r w:rsidR="00C85AAE" w:rsidRPr="00C85AAE">
        <w:rPr>
          <w:rFonts w:ascii="Arial" w:hAnsi="Arial" w:cs="Arial"/>
          <w:b/>
          <w:bCs/>
          <w:sz w:val="24"/>
          <w:szCs w:val="24"/>
          <w:lang w:val="es-ES_tradnl"/>
        </w:rPr>
        <w:t xml:space="preserve"> Licenciado Ramiro Alejandro García Flores, Secretario Técnico A adscrito a la Secretaría Ejecutiva de Disciplina del Consejo de la Judicatura Federal, </w:t>
      </w:r>
      <w:r w:rsidR="00C85AAE" w:rsidRPr="00C85AAE">
        <w:rPr>
          <w:rFonts w:ascii="Arial" w:hAnsi="Arial" w:cs="Arial"/>
          <w:bCs/>
          <w:sz w:val="24"/>
          <w:szCs w:val="24"/>
          <w:lang w:val="es-ES_tradnl"/>
        </w:rPr>
        <w:t>en el cual comunica que ha causado estado la resolución emitida por la referida Comisión de fecha 18 de junio del presente año, interpuesta a</w:t>
      </w:r>
      <w:r w:rsidR="00C85AAE" w:rsidRPr="00C85AAE">
        <w:rPr>
          <w:rFonts w:ascii="Arial" w:hAnsi="Arial" w:cs="Arial"/>
          <w:b/>
          <w:bCs/>
          <w:sz w:val="24"/>
          <w:szCs w:val="24"/>
          <w:lang w:val="es-ES_tradnl"/>
        </w:rPr>
        <w:t xml:space="preserve"> </w:t>
      </w:r>
      <w:r w:rsidR="00C85AAE">
        <w:rPr>
          <w:rFonts w:ascii="Arial" w:hAnsi="Arial" w:cs="Arial"/>
          <w:b/>
          <w:bCs/>
          <w:sz w:val="24"/>
          <w:szCs w:val="24"/>
          <w:lang w:val="es-ES_tradnl"/>
        </w:rPr>
        <w:t>Mario Alberto Prado Rodríguez, c</w:t>
      </w:r>
      <w:r w:rsidR="00C85AAE" w:rsidRPr="00C85AAE">
        <w:rPr>
          <w:rFonts w:ascii="Arial" w:hAnsi="Arial" w:cs="Arial"/>
          <w:b/>
          <w:bCs/>
          <w:sz w:val="24"/>
          <w:szCs w:val="24"/>
          <w:lang w:val="es-ES_tradnl"/>
        </w:rPr>
        <w:t>onsistente en inhabilitación temporal para desempeñar empleos, cargos o comisiones en el servicio público por diez años</w:t>
      </w:r>
      <w:r w:rsidR="00EC3065">
        <w:rPr>
          <w:rFonts w:ascii="Arial" w:eastAsia="Calibri" w:hAnsi="Arial" w:cs="Arial"/>
          <w:b/>
          <w:bCs/>
          <w:sz w:val="24"/>
          <w:szCs w:val="24"/>
          <w:lang w:val="es-ES_tradnl"/>
        </w:rPr>
        <w:t>,</w:t>
      </w:r>
      <w:r w:rsidR="00EC3065">
        <w:rPr>
          <w:rFonts w:ascii="Arial" w:eastAsia="Calibri" w:hAnsi="Arial" w:cs="Arial"/>
          <w:bCs/>
          <w:sz w:val="24"/>
          <w:szCs w:val="24"/>
          <w:lang w:val="es-ES_tradnl"/>
        </w:rPr>
        <w:t xml:space="preserve"> </w:t>
      </w:r>
      <w:r w:rsidR="00094B6C" w:rsidRPr="000E3FAB">
        <w:rPr>
          <w:rFonts w:ascii="Arial" w:eastAsia="Calibri" w:hAnsi="Arial" w:cs="Arial"/>
          <w:bCs/>
          <w:sz w:val="24"/>
          <w:szCs w:val="24"/>
          <w:lang w:val="es-ES_tradnl"/>
        </w:rPr>
        <w:t>que es d</w:t>
      </w:r>
      <w:r w:rsidR="0030572C" w:rsidRPr="000E3FAB">
        <w:rPr>
          <w:rFonts w:ascii="Arial" w:eastAsia="Calibri" w:hAnsi="Arial" w:cs="Arial"/>
          <w:bCs/>
          <w:sz w:val="24"/>
          <w:szCs w:val="24"/>
          <w:lang w:val="es-MX"/>
        </w:rPr>
        <w:t xml:space="preserve">el </w:t>
      </w:r>
      <w:r w:rsidR="00094B6C" w:rsidRPr="000E3FAB">
        <w:rPr>
          <w:rFonts w:ascii="Arial" w:eastAsia="Calibri" w:hAnsi="Arial" w:cs="Arial"/>
          <w:bCs/>
          <w:sz w:val="24"/>
          <w:szCs w:val="24"/>
          <w:lang w:val="es-MX"/>
        </w:rPr>
        <w:t>tenor</w:t>
      </w:r>
      <w:r w:rsidR="00094B6C">
        <w:rPr>
          <w:rFonts w:ascii="Arial" w:eastAsia="Calibri" w:hAnsi="Arial" w:cs="Arial"/>
          <w:bCs/>
          <w:sz w:val="24"/>
          <w:szCs w:val="24"/>
          <w:lang w:val="es-MX"/>
        </w:rPr>
        <w:t xml:space="preserve"> siguiente:</w:t>
      </w:r>
      <w:r w:rsidRPr="00344389">
        <w:rPr>
          <w:rFonts w:ascii="Arial" w:eastAsia="Calibri" w:hAnsi="Arial" w:cs="Arial"/>
          <w:bCs/>
          <w:sz w:val="24"/>
          <w:szCs w:val="24"/>
          <w:lang w:val="es-MX"/>
        </w:rPr>
        <w:t xml:space="preserve"> </w:t>
      </w:r>
    </w:p>
    <w:p w:rsidR="00A803CE" w:rsidRDefault="00A803CE" w:rsidP="008D0841">
      <w:pPr>
        <w:spacing w:after="0" w:line="240" w:lineRule="auto"/>
        <w:ind w:right="49"/>
        <w:jc w:val="both"/>
        <w:rPr>
          <w:rFonts w:ascii="Arial" w:eastAsia="Calibri" w:hAnsi="Arial" w:cs="Arial"/>
          <w:bCs/>
          <w:sz w:val="24"/>
          <w:szCs w:val="24"/>
          <w:lang w:val="es-MX"/>
        </w:rPr>
      </w:pPr>
    </w:p>
    <w:p w:rsidR="00FC3137" w:rsidRDefault="00253993" w:rsidP="00EC3065">
      <w:pPr>
        <w:spacing w:after="0" w:line="240" w:lineRule="auto"/>
        <w:ind w:left="567" w:right="474"/>
        <w:jc w:val="both"/>
        <w:rPr>
          <w:rFonts w:ascii="Arial" w:eastAsia="Calibri" w:hAnsi="Arial" w:cs="Arial"/>
          <w:b/>
          <w:bCs/>
          <w:lang w:val="es-MX"/>
        </w:rPr>
      </w:pPr>
      <w:r w:rsidRPr="00CC532B">
        <w:rPr>
          <w:rFonts w:ascii="Arial" w:eastAsia="Calibri" w:hAnsi="Arial" w:cs="Arial"/>
          <w:bCs/>
          <w:lang w:val="es-MX"/>
        </w:rPr>
        <w:t xml:space="preserve">“… </w:t>
      </w:r>
      <w:r w:rsidR="00C85AAE">
        <w:rPr>
          <w:rFonts w:ascii="Arial" w:eastAsia="Calibri" w:hAnsi="Arial" w:cs="Arial"/>
          <w:bCs/>
          <w:lang w:val="es-MX"/>
        </w:rPr>
        <w:t xml:space="preserve">Vista la certificación que antecede, así como el estado que guarda los autos del procedimiento disciplinario de oficio 27/2018-II del índice de esta Secretaría Ejecutiva de Disciplina, se advierte que ha transcurrido en su totalidad el plazo de cinco días hábiles para que </w:t>
      </w:r>
      <w:r w:rsidR="00C85AAE">
        <w:rPr>
          <w:rFonts w:ascii="Arial" w:eastAsia="Calibri" w:hAnsi="Arial" w:cs="Arial"/>
          <w:b/>
          <w:bCs/>
          <w:lang w:val="es-MX"/>
        </w:rPr>
        <w:t>Mario Alberto Prado Rodríguez</w:t>
      </w:r>
      <w:r w:rsidR="00C85AAE">
        <w:rPr>
          <w:rFonts w:ascii="Arial" w:eastAsia="Calibri" w:hAnsi="Arial" w:cs="Arial"/>
          <w:bCs/>
          <w:lang w:val="es-MX"/>
        </w:rPr>
        <w:t xml:space="preserve"> interpusiera el recurso de reconsideración a que se refiere el artículo 168 del Acuerdo General del Pleno del Consejo de la Judicatura Federal, que establece las disposiciones en materia de responsabilidades administrativas, situación patrimonial, control y rendición de cuentas, en contra de la resolución</w:t>
      </w:r>
      <w:r w:rsidR="00FC3137">
        <w:rPr>
          <w:rFonts w:ascii="Arial" w:eastAsia="Calibri" w:hAnsi="Arial" w:cs="Arial"/>
          <w:bCs/>
          <w:lang w:val="es-MX"/>
        </w:rPr>
        <w:t xml:space="preserve"> emitida por la Comisión de Disciplina del Consejo de la Judicatura Federal, en sesión ordinaria de dieciocho de junio de dos mil diecinueve, sin que dentro de dicho término hubiere interpuesto el medio de impugnación correspondiente; en consecuencia, </w:t>
      </w:r>
      <w:r w:rsidR="00FC3137">
        <w:rPr>
          <w:rFonts w:ascii="Arial" w:eastAsia="Calibri" w:hAnsi="Arial" w:cs="Arial"/>
          <w:b/>
          <w:bCs/>
          <w:lang w:val="es-MX"/>
        </w:rPr>
        <w:t>se declara que dicha determinación ha causado estado para todos los efectos legales conducentes.</w:t>
      </w:r>
    </w:p>
    <w:p w:rsidR="000B743E" w:rsidRDefault="00FC3137" w:rsidP="00EC3065">
      <w:pPr>
        <w:spacing w:after="0" w:line="240" w:lineRule="auto"/>
        <w:ind w:left="567" w:right="474"/>
        <w:jc w:val="both"/>
        <w:rPr>
          <w:rFonts w:ascii="Arial" w:eastAsia="Calibri" w:hAnsi="Arial" w:cs="Arial"/>
          <w:bCs/>
          <w:lang w:val="es-MX"/>
        </w:rPr>
      </w:pPr>
      <w:r>
        <w:rPr>
          <w:rFonts w:ascii="Arial" w:eastAsia="Calibri" w:hAnsi="Arial" w:cs="Arial"/>
          <w:bCs/>
          <w:lang w:val="es-MX"/>
        </w:rPr>
        <w:t xml:space="preserve">Ahora, toda vez que la resolución pronunciada en el presente asunto quedó firme y dotada de calidad de cosa juzgada, a fin de ejecutar la sanción impuesta a </w:t>
      </w:r>
      <w:r>
        <w:rPr>
          <w:rFonts w:ascii="Arial" w:eastAsia="Calibri" w:hAnsi="Arial" w:cs="Arial"/>
          <w:b/>
          <w:bCs/>
          <w:lang w:val="es-MX"/>
        </w:rPr>
        <w:t xml:space="preserve">Mario Alberto Prado Rodríguez, </w:t>
      </w:r>
      <w:r>
        <w:rPr>
          <w:rFonts w:ascii="Arial" w:eastAsia="Calibri" w:hAnsi="Arial" w:cs="Arial"/>
          <w:bCs/>
          <w:lang w:val="es-MX"/>
        </w:rPr>
        <w:t xml:space="preserve">consistente en </w:t>
      </w:r>
      <w:r>
        <w:rPr>
          <w:rFonts w:ascii="Arial" w:eastAsia="Calibri" w:hAnsi="Arial" w:cs="Arial"/>
          <w:b/>
          <w:bCs/>
          <w:lang w:val="es-MX"/>
        </w:rPr>
        <w:t xml:space="preserve">inhabilitación temporal para desempeñar empleos, cargos o comisiones en el servicio público por diez años, </w:t>
      </w:r>
      <w:r>
        <w:rPr>
          <w:rFonts w:ascii="Arial" w:eastAsia="Calibri" w:hAnsi="Arial" w:cs="Arial"/>
          <w:bCs/>
          <w:lang w:val="es-MX"/>
        </w:rPr>
        <w:t>resulta oportuno precisar que el artículo 174 del Acuerdo General invocado, establece</w:t>
      </w:r>
      <w:r w:rsidR="000B743E">
        <w:rPr>
          <w:rFonts w:ascii="Arial" w:eastAsia="Calibri" w:hAnsi="Arial" w:cs="Arial"/>
          <w:bCs/>
          <w:lang w:val="es-MX"/>
        </w:rPr>
        <w:t>:</w:t>
      </w:r>
    </w:p>
    <w:p w:rsidR="000B743E" w:rsidRDefault="000B743E" w:rsidP="000B743E">
      <w:pPr>
        <w:spacing w:after="0" w:line="240" w:lineRule="auto"/>
        <w:ind w:left="567" w:right="474"/>
        <w:jc w:val="both"/>
        <w:rPr>
          <w:rFonts w:ascii="Arial" w:eastAsia="Calibri" w:hAnsi="Arial" w:cs="Arial"/>
          <w:bCs/>
          <w:lang w:val="es-MX"/>
        </w:rPr>
      </w:pPr>
      <w:r>
        <w:rPr>
          <w:rFonts w:ascii="Arial" w:eastAsia="Calibri" w:hAnsi="Arial" w:cs="Arial"/>
          <w:bCs/>
          <w:lang w:val="es-MX"/>
        </w:rPr>
        <w:t>“(…)</w:t>
      </w:r>
    </w:p>
    <w:p w:rsidR="005A1D84" w:rsidRDefault="000B743E" w:rsidP="00EC3065">
      <w:pPr>
        <w:spacing w:after="0" w:line="240" w:lineRule="auto"/>
        <w:ind w:left="567" w:right="474"/>
        <w:jc w:val="both"/>
        <w:rPr>
          <w:rFonts w:ascii="Arial" w:eastAsia="Calibri" w:hAnsi="Arial" w:cs="Arial"/>
          <w:bCs/>
          <w:lang w:val="es-MX"/>
        </w:rPr>
      </w:pPr>
      <w:r>
        <w:rPr>
          <w:rFonts w:ascii="Arial" w:eastAsia="Calibri" w:hAnsi="Arial" w:cs="Arial"/>
          <w:b/>
          <w:bCs/>
          <w:lang w:val="es-MX"/>
        </w:rPr>
        <w:t xml:space="preserve">Artículo 174. </w:t>
      </w:r>
      <w:r>
        <w:rPr>
          <w:rFonts w:ascii="Arial" w:eastAsia="Calibri" w:hAnsi="Arial" w:cs="Arial"/>
          <w:bCs/>
          <w:lang w:val="es-MX"/>
        </w:rPr>
        <w:t>Deberá remitirse el archivo electrónico correspondiente de toda resolución que cause estado e imponga sanción, a la Dirección General de Recursos Humanos para que la agregue al expediente personal del servidor público sancionado y a la Contraloría para la actualización del Registro de Servidores Públicos Sancionados</w:t>
      </w:r>
      <w:r w:rsidR="005A1D84" w:rsidRPr="00CC532B">
        <w:rPr>
          <w:rFonts w:ascii="Arial" w:eastAsia="Calibri" w:hAnsi="Arial" w:cs="Arial"/>
          <w:bCs/>
          <w:lang w:val="es-MX"/>
        </w:rPr>
        <w:t>.</w:t>
      </w:r>
    </w:p>
    <w:p w:rsidR="000B743E" w:rsidRDefault="000B743E" w:rsidP="00EC3065">
      <w:pPr>
        <w:spacing w:after="0" w:line="240" w:lineRule="auto"/>
        <w:ind w:left="567" w:right="474"/>
        <w:jc w:val="both"/>
        <w:rPr>
          <w:rFonts w:ascii="Arial" w:eastAsia="Calibri" w:hAnsi="Arial" w:cs="Arial"/>
          <w:bCs/>
          <w:lang w:val="es-MX"/>
        </w:rPr>
      </w:pPr>
      <w:r>
        <w:rPr>
          <w:rFonts w:ascii="Arial" w:eastAsia="Calibri" w:hAnsi="Arial" w:cs="Arial"/>
          <w:bCs/>
          <w:lang w:val="es-MX"/>
        </w:rPr>
        <w:t xml:space="preserve">Si la sanción impuesta consiste en </w:t>
      </w:r>
      <w:r w:rsidRPr="000B743E">
        <w:rPr>
          <w:rFonts w:ascii="Arial" w:eastAsia="Calibri" w:hAnsi="Arial" w:cs="Arial"/>
          <w:b/>
          <w:bCs/>
          <w:lang w:val="es-MX"/>
        </w:rPr>
        <w:t>inhabilitación</w:t>
      </w:r>
      <w:r>
        <w:rPr>
          <w:rFonts w:ascii="Arial" w:eastAsia="Calibri" w:hAnsi="Arial" w:cs="Arial"/>
          <w:b/>
          <w:bCs/>
          <w:lang w:val="es-MX"/>
        </w:rPr>
        <w:t xml:space="preserve">, </w:t>
      </w:r>
      <w:r>
        <w:rPr>
          <w:rFonts w:ascii="Arial" w:eastAsia="Calibri" w:hAnsi="Arial" w:cs="Arial"/>
          <w:bCs/>
          <w:lang w:val="es-MX"/>
        </w:rPr>
        <w:t xml:space="preserve">se enviarán copias certificadas a la Contraloría de la Suprema Corte de Justicia de la Nación, a la </w:t>
      </w:r>
      <w:r>
        <w:rPr>
          <w:rFonts w:ascii="Arial" w:eastAsia="Calibri" w:hAnsi="Arial" w:cs="Arial"/>
          <w:bCs/>
          <w:lang w:val="es-MX"/>
        </w:rPr>
        <w:lastRenderedPageBreak/>
        <w:t>Contraloría del Tribunal Electoral, a la Secretaría de la Función Pública, y a las judicaturas y contralorías de las entidades federativas.</w:t>
      </w:r>
    </w:p>
    <w:p w:rsidR="000B743E" w:rsidRDefault="000B743E" w:rsidP="00EC3065">
      <w:pPr>
        <w:spacing w:after="0" w:line="240" w:lineRule="auto"/>
        <w:ind w:left="567" w:right="474"/>
        <w:jc w:val="both"/>
        <w:rPr>
          <w:rFonts w:ascii="Arial" w:eastAsia="Calibri" w:hAnsi="Arial" w:cs="Arial"/>
          <w:bCs/>
          <w:lang w:val="es-MX"/>
        </w:rPr>
      </w:pPr>
      <w:r>
        <w:rPr>
          <w:rFonts w:ascii="Arial" w:eastAsia="Calibri" w:hAnsi="Arial" w:cs="Arial"/>
          <w:bCs/>
          <w:lang w:val="es-MX"/>
        </w:rPr>
        <w:t>(…)</w:t>
      </w:r>
    </w:p>
    <w:p w:rsidR="000B743E" w:rsidRDefault="000B743E" w:rsidP="00EC3065">
      <w:pPr>
        <w:spacing w:after="0" w:line="240" w:lineRule="auto"/>
        <w:ind w:left="567" w:right="474"/>
        <w:jc w:val="both"/>
        <w:rPr>
          <w:rFonts w:ascii="Arial" w:eastAsia="Calibri" w:hAnsi="Arial" w:cs="Arial"/>
          <w:bCs/>
          <w:lang w:val="es-MX"/>
        </w:rPr>
      </w:pPr>
      <w:r>
        <w:rPr>
          <w:rFonts w:ascii="Arial" w:eastAsia="Calibri" w:hAnsi="Arial" w:cs="Arial"/>
          <w:bCs/>
          <w:lang w:val="es-MX"/>
        </w:rPr>
        <w:t xml:space="preserve">En esta tesitura, </w:t>
      </w:r>
      <w:r>
        <w:rPr>
          <w:rFonts w:ascii="Arial" w:eastAsia="Calibri" w:hAnsi="Arial" w:cs="Arial"/>
          <w:b/>
          <w:bCs/>
          <w:lang w:val="es-MX"/>
        </w:rPr>
        <w:t xml:space="preserve">remítase </w:t>
      </w:r>
      <w:r>
        <w:rPr>
          <w:rFonts w:ascii="Arial" w:eastAsia="Calibri" w:hAnsi="Arial" w:cs="Arial"/>
          <w:bCs/>
          <w:lang w:val="es-MX"/>
        </w:rPr>
        <w:t>a la Dirección de Recursos Humanos y a</w:t>
      </w:r>
      <w:r w:rsidR="009E7037">
        <w:rPr>
          <w:rFonts w:ascii="Arial" w:eastAsia="Calibri" w:hAnsi="Arial" w:cs="Arial"/>
          <w:bCs/>
          <w:lang w:val="es-MX"/>
        </w:rPr>
        <w:t xml:space="preserve"> </w:t>
      </w:r>
      <w:r>
        <w:rPr>
          <w:rFonts w:ascii="Arial" w:eastAsia="Calibri" w:hAnsi="Arial" w:cs="Arial"/>
          <w:bCs/>
          <w:lang w:val="es-MX"/>
        </w:rPr>
        <w:t>la Contraloría del Poder Judicial de la Federación,</w:t>
      </w:r>
      <w:r w:rsidR="009E7037">
        <w:rPr>
          <w:rFonts w:ascii="Arial" w:eastAsia="Calibri" w:hAnsi="Arial" w:cs="Arial"/>
          <w:bCs/>
          <w:lang w:val="es-MX"/>
        </w:rPr>
        <w:t xml:space="preserve"> el medio magnético que </w:t>
      </w:r>
      <w:r w:rsidR="009E7037" w:rsidRPr="009E7037">
        <w:rPr>
          <w:rFonts w:ascii="Arial" w:eastAsia="Calibri" w:hAnsi="Arial" w:cs="Arial"/>
          <w:bCs/>
          <w:lang w:val="es-MX"/>
        </w:rPr>
        <w:t>contenga el archivo</w:t>
      </w:r>
      <w:r w:rsidR="009E7037">
        <w:rPr>
          <w:rFonts w:ascii="Arial" w:eastAsia="Calibri" w:hAnsi="Arial" w:cs="Arial"/>
          <w:b/>
          <w:bCs/>
          <w:lang w:val="es-MX"/>
        </w:rPr>
        <w:t xml:space="preserve"> </w:t>
      </w:r>
      <w:r w:rsidR="009E7037">
        <w:rPr>
          <w:rFonts w:ascii="Arial" w:eastAsia="Calibri" w:hAnsi="Arial" w:cs="Arial"/>
          <w:bCs/>
          <w:lang w:val="es-MX"/>
        </w:rPr>
        <w:t>electrónico en formato “PDF” de la resolución definitiva dictada por la Comisión de Disciplina del Consejo de la Judicatura Federal, el dieciocho de junio de dos mil diecinueve, para los efectos de su competencia.</w:t>
      </w:r>
    </w:p>
    <w:p w:rsidR="009E7037" w:rsidRDefault="009E7037" w:rsidP="00EC3065">
      <w:pPr>
        <w:spacing w:after="0" w:line="240" w:lineRule="auto"/>
        <w:ind w:left="567" w:right="474"/>
        <w:jc w:val="both"/>
        <w:rPr>
          <w:rFonts w:ascii="Arial" w:eastAsia="Calibri" w:hAnsi="Arial" w:cs="Arial"/>
          <w:bCs/>
          <w:u w:val="single"/>
          <w:lang w:val="es-MX"/>
        </w:rPr>
      </w:pPr>
      <w:r>
        <w:rPr>
          <w:rFonts w:ascii="Arial" w:eastAsia="Calibri" w:hAnsi="Arial" w:cs="Arial"/>
          <w:bCs/>
          <w:lang w:val="es-MX"/>
        </w:rPr>
        <w:t xml:space="preserve">Igualmente, como dispone la normativa referida, infórmese este proveído a las Contralorías de la Suprema Corte de la Nación, del Tribunal Electoral del </w:t>
      </w:r>
      <w:r w:rsidR="002D70C9">
        <w:rPr>
          <w:rFonts w:ascii="Arial" w:eastAsia="Calibri" w:hAnsi="Arial" w:cs="Arial"/>
          <w:bCs/>
          <w:lang w:val="es-MX"/>
        </w:rPr>
        <w:t xml:space="preserve">Poder Judicial de la Federación, así como a las Secretaría de la Función Pública, judicaturas y contralorías de las entidades federativas, a efecto de que realicen las acciones que conforme a derecho corresponda para dar cumplimiento a la citada determinación, remitiéndoles al efecto, copia certificada del fallo emitido por la Comisión de Disciplina, así como de la constancia de notificación relativa, solicitándoles el acuse respectivo, pudiéndolo hacer a través del correo electrónico </w:t>
      </w:r>
      <w:hyperlink r:id="rId6" w:history="1">
        <w:r w:rsidR="002D70C9" w:rsidRPr="00E20696">
          <w:rPr>
            <w:rStyle w:val="Hipervnculo"/>
            <w:rFonts w:ascii="Arial" w:eastAsia="Calibri" w:hAnsi="Arial" w:cs="Arial"/>
            <w:bCs/>
            <w:lang w:val="es-MX"/>
          </w:rPr>
          <w:t>ramiro.garcia.flores@correo.cjf.gob.mx</w:t>
        </w:r>
      </w:hyperlink>
      <w:r w:rsidR="002D70C9">
        <w:rPr>
          <w:rFonts w:ascii="Arial" w:eastAsia="Calibri" w:hAnsi="Arial" w:cs="Arial"/>
          <w:bCs/>
          <w:u w:val="single"/>
          <w:lang w:val="es-MX"/>
        </w:rPr>
        <w:t>.</w:t>
      </w:r>
    </w:p>
    <w:p w:rsidR="00FB41D1" w:rsidRDefault="00FB41D1" w:rsidP="00EC3065">
      <w:pPr>
        <w:spacing w:after="0" w:line="240" w:lineRule="auto"/>
        <w:ind w:left="567" w:right="474"/>
        <w:jc w:val="both"/>
        <w:rPr>
          <w:rFonts w:ascii="Arial" w:eastAsia="Calibri" w:hAnsi="Arial" w:cs="Arial"/>
          <w:bCs/>
          <w:u w:val="single"/>
          <w:lang w:val="es-MX"/>
        </w:rPr>
      </w:pPr>
    </w:p>
    <w:p w:rsidR="002D70C9" w:rsidRDefault="002D70C9" w:rsidP="00EC3065">
      <w:pPr>
        <w:spacing w:after="0" w:line="240" w:lineRule="auto"/>
        <w:ind w:left="567" w:right="474"/>
        <w:jc w:val="both"/>
        <w:rPr>
          <w:rFonts w:ascii="Arial" w:eastAsia="Calibri" w:hAnsi="Arial" w:cs="Arial"/>
          <w:bCs/>
          <w:lang w:val="es-MX"/>
        </w:rPr>
      </w:pPr>
      <w:r>
        <w:rPr>
          <w:rFonts w:ascii="Arial" w:eastAsia="Calibri" w:hAnsi="Arial" w:cs="Arial"/>
          <w:bCs/>
          <w:lang w:val="es-MX"/>
        </w:rPr>
        <w:t xml:space="preserve">Asimismo, infórmeseles que </w:t>
      </w:r>
      <w:r>
        <w:rPr>
          <w:rFonts w:ascii="Arial" w:eastAsia="Calibri" w:hAnsi="Arial" w:cs="Arial"/>
          <w:b/>
          <w:bCs/>
          <w:lang w:val="es-MX"/>
        </w:rPr>
        <w:t xml:space="preserve">Mario Alberto Prado Rodríguez </w:t>
      </w:r>
      <w:r>
        <w:rPr>
          <w:rFonts w:ascii="Arial" w:eastAsia="Calibri" w:hAnsi="Arial" w:cs="Arial"/>
          <w:bCs/>
          <w:lang w:val="es-MX"/>
        </w:rPr>
        <w:t>cuenta con los siguientes datos:</w:t>
      </w:r>
    </w:p>
    <w:p w:rsidR="002D70C9" w:rsidRPr="002D70C9" w:rsidRDefault="002D70C9" w:rsidP="00EC3065">
      <w:pPr>
        <w:spacing w:after="0" w:line="240" w:lineRule="auto"/>
        <w:ind w:left="567" w:right="474"/>
        <w:jc w:val="both"/>
        <w:rPr>
          <w:rFonts w:ascii="Arial" w:eastAsia="Calibri" w:hAnsi="Arial" w:cs="Arial"/>
          <w:bCs/>
          <w:lang w:val="es-MX"/>
        </w:rPr>
      </w:pPr>
    </w:p>
    <w:tbl>
      <w:tblPr>
        <w:tblStyle w:val="Tablaconcuadrcula"/>
        <w:tblW w:w="0" w:type="auto"/>
        <w:tblInd w:w="817" w:type="dxa"/>
        <w:tblLook w:val="04A0" w:firstRow="1" w:lastRow="0" w:firstColumn="1" w:lastColumn="0" w:noHBand="0" w:noVBand="1"/>
      </w:tblPr>
      <w:tblGrid>
        <w:gridCol w:w="2835"/>
        <w:gridCol w:w="3725"/>
      </w:tblGrid>
      <w:tr w:rsidR="002D70C9" w:rsidRPr="00F54B37" w:rsidTr="00F54B37">
        <w:trPr>
          <w:trHeight w:val="401"/>
        </w:trPr>
        <w:tc>
          <w:tcPr>
            <w:tcW w:w="2835" w:type="dxa"/>
          </w:tcPr>
          <w:p w:rsidR="002D70C9" w:rsidRPr="00F54B37" w:rsidRDefault="002D70C9" w:rsidP="00F54B37">
            <w:pPr>
              <w:ind w:right="474"/>
              <w:jc w:val="center"/>
              <w:rPr>
                <w:rFonts w:ascii="Arial" w:eastAsia="Calibri" w:hAnsi="Arial" w:cs="Arial"/>
                <w:b/>
                <w:bCs/>
                <w:sz w:val="20"/>
                <w:lang w:val="es-MX"/>
              </w:rPr>
            </w:pPr>
            <w:r w:rsidRPr="00F54B37">
              <w:rPr>
                <w:rFonts w:ascii="Arial" w:eastAsia="Calibri" w:hAnsi="Arial" w:cs="Arial"/>
                <w:b/>
                <w:bCs/>
                <w:sz w:val="20"/>
                <w:lang w:val="es-MX"/>
              </w:rPr>
              <w:t>Registro Federal de Contribuyente (RFC)</w:t>
            </w:r>
          </w:p>
        </w:tc>
        <w:tc>
          <w:tcPr>
            <w:tcW w:w="3725" w:type="dxa"/>
          </w:tcPr>
          <w:p w:rsidR="002D70C9" w:rsidRPr="00F54B37" w:rsidRDefault="002D70C9" w:rsidP="00F54B37">
            <w:pPr>
              <w:ind w:right="474"/>
              <w:jc w:val="center"/>
              <w:rPr>
                <w:rFonts w:ascii="Arial" w:eastAsia="Calibri" w:hAnsi="Arial" w:cs="Arial"/>
                <w:b/>
                <w:bCs/>
                <w:sz w:val="20"/>
                <w:lang w:val="es-MX"/>
              </w:rPr>
            </w:pPr>
            <w:r w:rsidRPr="00F54B37">
              <w:rPr>
                <w:rFonts w:ascii="Arial" w:eastAsia="Calibri" w:hAnsi="Arial" w:cs="Arial"/>
                <w:b/>
                <w:bCs/>
                <w:sz w:val="20"/>
                <w:lang w:val="es-MX"/>
              </w:rPr>
              <w:t>Clave Única de Registro de Población (CURP)</w:t>
            </w:r>
          </w:p>
        </w:tc>
      </w:tr>
      <w:tr w:rsidR="002D70C9" w:rsidRPr="00F54B37" w:rsidTr="00F54B37">
        <w:trPr>
          <w:trHeight w:val="210"/>
        </w:trPr>
        <w:tc>
          <w:tcPr>
            <w:tcW w:w="2835" w:type="dxa"/>
          </w:tcPr>
          <w:p w:rsidR="002D70C9" w:rsidRPr="00F54B37" w:rsidRDefault="002D70C9" w:rsidP="00F54B37">
            <w:pPr>
              <w:ind w:right="474"/>
              <w:jc w:val="center"/>
              <w:rPr>
                <w:rFonts w:ascii="Arial" w:eastAsia="Calibri" w:hAnsi="Arial" w:cs="Arial"/>
                <w:bCs/>
                <w:sz w:val="20"/>
                <w:lang w:val="es-MX"/>
              </w:rPr>
            </w:pPr>
            <w:r w:rsidRPr="00F54B37">
              <w:rPr>
                <w:rFonts w:ascii="Arial" w:eastAsia="Calibri" w:hAnsi="Arial" w:cs="Arial"/>
                <w:bCs/>
                <w:sz w:val="20"/>
                <w:lang w:val="es-MX"/>
              </w:rPr>
              <w:t>PARM700318P49</w:t>
            </w:r>
          </w:p>
        </w:tc>
        <w:tc>
          <w:tcPr>
            <w:tcW w:w="3725" w:type="dxa"/>
          </w:tcPr>
          <w:p w:rsidR="002D70C9" w:rsidRPr="00F54B37" w:rsidRDefault="002D70C9" w:rsidP="00F54B37">
            <w:pPr>
              <w:ind w:right="474"/>
              <w:jc w:val="center"/>
              <w:rPr>
                <w:rFonts w:ascii="Arial" w:eastAsia="Calibri" w:hAnsi="Arial" w:cs="Arial"/>
                <w:bCs/>
                <w:sz w:val="20"/>
                <w:lang w:val="es-MX"/>
              </w:rPr>
            </w:pPr>
            <w:r w:rsidRPr="00F54B37">
              <w:rPr>
                <w:rFonts w:ascii="Arial" w:eastAsia="Calibri" w:hAnsi="Arial" w:cs="Arial"/>
                <w:bCs/>
                <w:sz w:val="20"/>
                <w:lang w:val="es-MX"/>
              </w:rPr>
              <w:t>PARM700310HGTRD07</w:t>
            </w:r>
          </w:p>
        </w:tc>
      </w:tr>
    </w:tbl>
    <w:p w:rsidR="000B743E" w:rsidRDefault="000B743E" w:rsidP="00EC3065">
      <w:pPr>
        <w:spacing w:after="0" w:line="240" w:lineRule="auto"/>
        <w:ind w:left="567" w:right="474"/>
        <w:jc w:val="both"/>
        <w:rPr>
          <w:rFonts w:ascii="Arial" w:eastAsia="Calibri" w:hAnsi="Arial" w:cs="Arial"/>
          <w:bCs/>
          <w:lang w:val="es-MX"/>
        </w:rPr>
      </w:pPr>
    </w:p>
    <w:p w:rsidR="00F54B37" w:rsidRDefault="00F54B37" w:rsidP="00EC3065">
      <w:pPr>
        <w:spacing w:after="0" w:line="240" w:lineRule="auto"/>
        <w:ind w:left="567" w:right="474"/>
        <w:jc w:val="both"/>
        <w:rPr>
          <w:rFonts w:ascii="Arial" w:eastAsia="Calibri" w:hAnsi="Arial" w:cs="Arial"/>
          <w:bCs/>
          <w:lang w:val="es-MX"/>
        </w:rPr>
      </w:pPr>
      <w:r>
        <w:rPr>
          <w:rFonts w:ascii="Arial" w:eastAsia="Calibri" w:hAnsi="Arial" w:cs="Arial"/>
          <w:bCs/>
          <w:lang w:val="es-MX"/>
        </w:rPr>
        <w:t>Finalmente, hágase del conocimiento de las autoridades que la fecha de inicio y conclusión de la inhabilitación decretada contra el servidor público sancionado es la siguiente:</w:t>
      </w:r>
    </w:p>
    <w:p w:rsidR="00F54B37" w:rsidRPr="000B743E" w:rsidRDefault="00F54B37" w:rsidP="00EC3065">
      <w:pPr>
        <w:spacing w:after="0" w:line="240" w:lineRule="auto"/>
        <w:ind w:left="567" w:right="474"/>
        <w:jc w:val="both"/>
        <w:rPr>
          <w:rFonts w:ascii="Arial" w:eastAsia="Calibri" w:hAnsi="Arial" w:cs="Arial"/>
          <w:bCs/>
          <w:lang w:val="es-MX"/>
        </w:rPr>
      </w:pPr>
    </w:p>
    <w:tbl>
      <w:tblPr>
        <w:tblStyle w:val="Tablaconcuadrcula"/>
        <w:tblW w:w="0" w:type="auto"/>
        <w:tblInd w:w="817" w:type="dxa"/>
        <w:tblLook w:val="04A0" w:firstRow="1" w:lastRow="0" w:firstColumn="1" w:lastColumn="0" w:noHBand="0" w:noVBand="1"/>
      </w:tblPr>
      <w:tblGrid>
        <w:gridCol w:w="2975"/>
        <w:gridCol w:w="3561"/>
      </w:tblGrid>
      <w:tr w:rsidR="00F54B37" w:rsidRPr="00F54B37" w:rsidTr="00F54B37">
        <w:trPr>
          <w:trHeight w:val="324"/>
        </w:trPr>
        <w:tc>
          <w:tcPr>
            <w:tcW w:w="2975" w:type="dxa"/>
          </w:tcPr>
          <w:p w:rsidR="00F54B37" w:rsidRPr="00F54B37" w:rsidRDefault="00F54B37" w:rsidP="00F54B37">
            <w:pPr>
              <w:ind w:right="474"/>
              <w:jc w:val="center"/>
              <w:rPr>
                <w:rFonts w:ascii="Arial" w:eastAsia="Calibri" w:hAnsi="Arial" w:cs="Arial"/>
                <w:b/>
                <w:bCs/>
                <w:sz w:val="20"/>
                <w:lang w:val="es-MX"/>
              </w:rPr>
            </w:pPr>
            <w:r>
              <w:rPr>
                <w:rFonts w:ascii="Arial" w:eastAsia="Calibri" w:hAnsi="Arial" w:cs="Arial"/>
                <w:b/>
                <w:bCs/>
                <w:sz w:val="20"/>
                <w:lang w:val="es-MX"/>
              </w:rPr>
              <w:t>Inicio</w:t>
            </w:r>
          </w:p>
        </w:tc>
        <w:tc>
          <w:tcPr>
            <w:tcW w:w="3561" w:type="dxa"/>
          </w:tcPr>
          <w:p w:rsidR="00F54B37" w:rsidRPr="00F54B37" w:rsidRDefault="00F54B37" w:rsidP="00F54B37">
            <w:pPr>
              <w:ind w:right="474"/>
              <w:jc w:val="center"/>
              <w:rPr>
                <w:rFonts w:ascii="Arial" w:eastAsia="Calibri" w:hAnsi="Arial" w:cs="Arial"/>
                <w:b/>
                <w:bCs/>
                <w:sz w:val="20"/>
                <w:lang w:val="es-MX"/>
              </w:rPr>
            </w:pPr>
            <w:r>
              <w:rPr>
                <w:rFonts w:ascii="Arial" w:eastAsia="Calibri" w:hAnsi="Arial" w:cs="Arial"/>
                <w:b/>
                <w:bCs/>
                <w:sz w:val="20"/>
                <w:lang w:val="es-MX"/>
              </w:rPr>
              <w:t>Conclusión</w:t>
            </w:r>
          </w:p>
        </w:tc>
      </w:tr>
      <w:tr w:rsidR="00F54B37" w:rsidRPr="00F54B37" w:rsidTr="00F54B37">
        <w:trPr>
          <w:trHeight w:val="189"/>
        </w:trPr>
        <w:tc>
          <w:tcPr>
            <w:tcW w:w="2975" w:type="dxa"/>
          </w:tcPr>
          <w:p w:rsidR="00F54B37" w:rsidRPr="00F54B37" w:rsidRDefault="00F54B37" w:rsidP="00F54B37">
            <w:pPr>
              <w:ind w:right="474"/>
              <w:jc w:val="center"/>
              <w:rPr>
                <w:rFonts w:ascii="Arial" w:eastAsia="Calibri" w:hAnsi="Arial" w:cs="Arial"/>
                <w:bCs/>
                <w:sz w:val="20"/>
                <w:lang w:val="es-MX"/>
              </w:rPr>
            </w:pPr>
            <w:r>
              <w:rPr>
                <w:rFonts w:ascii="Arial" w:eastAsia="Calibri" w:hAnsi="Arial" w:cs="Arial"/>
                <w:bCs/>
                <w:sz w:val="20"/>
                <w:lang w:val="es-MX"/>
              </w:rPr>
              <w:t>6 de agosto de 2019</w:t>
            </w:r>
          </w:p>
        </w:tc>
        <w:tc>
          <w:tcPr>
            <w:tcW w:w="3561" w:type="dxa"/>
          </w:tcPr>
          <w:p w:rsidR="00F54B37" w:rsidRPr="00F54B37" w:rsidRDefault="00F54B37" w:rsidP="00F54B37">
            <w:pPr>
              <w:ind w:right="474"/>
              <w:jc w:val="center"/>
              <w:rPr>
                <w:rFonts w:ascii="Arial" w:eastAsia="Calibri" w:hAnsi="Arial" w:cs="Arial"/>
                <w:bCs/>
                <w:sz w:val="20"/>
                <w:lang w:val="es-MX"/>
              </w:rPr>
            </w:pPr>
            <w:r>
              <w:rPr>
                <w:rFonts w:ascii="Arial" w:eastAsia="Calibri" w:hAnsi="Arial" w:cs="Arial"/>
                <w:bCs/>
                <w:sz w:val="20"/>
                <w:lang w:val="es-MX"/>
              </w:rPr>
              <w:t>5 de agosto de 2029</w:t>
            </w:r>
          </w:p>
        </w:tc>
      </w:tr>
    </w:tbl>
    <w:p w:rsidR="000B743E" w:rsidRPr="000B743E" w:rsidRDefault="000B743E" w:rsidP="00EC3065">
      <w:pPr>
        <w:spacing w:after="0" w:line="240" w:lineRule="auto"/>
        <w:ind w:left="567" w:right="474"/>
        <w:jc w:val="both"/>
        <w:rPr>
          <w:rFonts w:ascii="Arial" w:eastAsia="Calibri" w:hAnsi="Arial" w:cs="Arial"/>
          <w:bCs/>
          <w:lang w:val="es-MX"/>
        </w:rPr>
      </w:pPr>
    </w:p>
    <w:p w:rsidR="005A1D84" w:rsidRPr="00CC532B" w:rsidRDefault="005A1D84" w:rsidP="00EC3065">
      <w:pPr>
        <w:spacing w:after="0" w:line="240" w:lineRule="auto"/>
        <w:ind w:left="567" w:right="474"/>
        <w:jc w:val="both"/>
        <w:rPr>
          <w:rFonts w:ascii="Arial" w:eastAsia="Calibri" w:hAnsi="Arial" w:cs="Arial"/>
          <w:bCs/>
          <w:lang w:val="es-MX"/>
        </w:rPr>
      </w:pPr>
    </w:p>
    <w:p w:rsidR="00D36005" w:rsidRPr="00F54B37" w:rsidRDefault="00F54B37" w:rsidP="00EC3065">
      <w:pPr>
        <w:spacing w:after="0" w:line="240" w:lineRule="auto"/>
        <w:ind w:left="567" w:right="474"/>
        <w:jc w:val="both"/>
        <w:rPr>
          <w:rFonts w:ascii="Arial" w:eastAsia="Calibri" w:hAnsi="Arial" w:cs="Arial"/>
          <w:b/>
          <w:bCs/>
          <w:u w:val="single"/>
          <w:lang w:val="es-ES_tradnl"/>
        </w:rPr>
      </w:pPr>
      <w:r>
        <w:rPr>
          <w:rFonts w:ascii="Arial" w:eastAsia="Calibri" w:hAnsi="Arial" w:cs="Arial"/>
          <w:bCs/>
          <w:lang w:val="es-MX"/>
        </w:rPr>
        <w:t>Lo que comunico a usted, por instrucciones del Secretario Ejecutivo de Disciplina del Consejo de la Judicatura Federal, para los efectos legales a que haya lugar, anexando copia certificada de las documentales señaladas,</w:t>
      </w:r>
      <w:r w:rsidR="00CC532B" w:rsidRPr="00CC532B">
        <w:rPr>
          <w:rFonts w:ascii="Arial" w:eastAsia="Calibri" w:hAnsi="Arial" w:cs="Arial"/>
          <w:bCs/>
          <w:lang w:val="es-MX"/>
        </w:rPr>
        <w:t xml:space="preserve"> </w:t>
      </w:r>
      <w:r w:rsidRPr="00E74431">
        <w:rPr>
          <w:rFonts w:ascii="Arial" w:eastAsia="Calibri" w:hAnsi="Arial" w:cs="Arial"/>
          <w:b/>
          <w:bCs/>
          <w:u w:val="single"/>
          <w:lang w:val="es-MX"/>
        </w:rPr>
        <w:t xml:space="preserve">solicitando el acuse respectivo, pudiéndolo hacer través del </w:t>
      </w:r>
      <w:r w:rsidR="00CC532B" w:rsidRPr="00E74431">
        <w:rPr>
          <w:rFonts w:ascii="Arial" w:eastAsia="Calibri" w:hAnsi="Arial" w:cs="Arial"/>
          <w:b/>
          <w:bCs/>
          <w:u w:val="single"/>
          <w:lang w:val="es-MX"/>
        </w:rPr>
        <w:t xml:space="preserve">correo electrónico </w:t>
      </w:r>
      <w:r w:rsidR="00E74431" w:rsidRPr="00E74431">
        <w:rPr>
          <w:rFonts w:ascii="Arial" w:eastAsia="Calibri" w:hAnsi="Arial" w:cs="Arial"/>
          <w:b/>
          <w:bCs/>
          <w:u w:val="single"/>
          <w:lang w:val="es-MX"/>
        </w:rPr>
        <w:t>ramiro.garcia.flores</w:t>
      </w:r>
      <w:r w:rsidR="00CC532B" w:rsidRPr="00E74431">
        <w:rPr>
          <w:rFonts w:ascii="Arial" w:eastAsia="Calibri" w:hAnsi="Arial" w:cs="Arial"/>
          <w:b/>
          <w:bCs/>
          <w:u w:val="single"/>
          <w:lang w:val="es-MX"/>
        </w:rPr>
        <w:t>@correo.cjf.gob.mx</w:t>
      </w:r>
      <w:r w:rsidR="00D36005" w:rsidRPr="00E74431">
        <w:rPr>
          <w:rFonts w:ascii="Arial" w:eastAsia="Calibri" w:hAnsi="Arial" w:cs="Arial"/>
          <w:b/>
          <w:bCs/>
          <w:u w:val="single"/>
          <w:lang w:val="es-MX"/>
        </w:rPr>
        <w:t>…”.</w:t>
      </w:r>
    </w:p>
    <w:p w:rsidR="00D36005" w:rsidRPr="00F54B37" w:rsidRDefault="00D36005" w:rsidP="008D0841">
      <w:pPr>
        <w:spacing w:after="0" w:line="240" w:lineRule="auto"/>
        <w:ind w:right="49"/>
        <w:jc w:val="both"/>
        <w:rPr>
          <w:rFonts w:ascii="Arial" w:eastAsia="Calibri" w:hAnsi="Arial" w:cs="Arial"/>
          <w:bCs/>
          <w:u w:val="single"/>
          <w:lang w:val="es-MX"/>
        </w:rPr>
      </w:pPr>
    </w:p>
    <w:p w:rsidR="00FE3FA3" w:rsidRPr="00CC532B" w:rsidRDefault="00FE3FA3" w:rsidP="008D0841">
      <w:pPr>
        <w:spacing w:after="0" w:line="240" w:lineRule="auto"/>
        <w:ind w:right="49"/>
        <w:jc w:val="both"/>
        <w:rPr>
          <w:rFonts w:ascii="Arial" w:eastAsia="Calibri" w:hAnsi="Arial" w:cs="Arial"/>
          <w:bCs/>
          <w:sz w:val="24"/>
          <w:szCs w:val="24"/>
          <w:lang w:val="es-MX"/>
        </w:rPr>
      </w:pPr>
      <w:r w:rsidRPr="00CC532B">
        <w:rPr>
          <w:rFonts w:ascii="Arial" w:eastAsia="Calibri" w:hAnsi="Arial" w:cs="Arial"/>
          <w:bCs/>
          <w:sz w:val="24"/>
          <w:szCs w:val="24"/>
          <w:lang w:val="es-MX"/>
        </w:rPr>
        <w:t>Reitero a usted las seguridades de mi distinguida consideración.</w:t>
      </w:r>
    </w:p>
    <w:p w:rsidR="00FE3FA3" w:rsidRPr="00CC532B" w:rsidRDefault="00FE3FA3" w:rsidP="008D0841">
      <w:pPr>
        <w:spacing w:after="0" w:line="240" w:lineRule="auto"/>
        <w:ind w:right="49"/>
        <w:jc w:val="both"/>
        <w:rPr>
          <w:rFonts w:ascii="Arial" w:eastAsia="Calibri" w:hAnsi="Arial" w:cs="Arial"/>
          <w:bCs/>
          <w:sz w:val="24"/>
          <w:szCs w:val="24"/>
          <w:lang w:val="es-MX"/>
        </w:rPr>
      </w:pPr>
    </w:p>
    <w:p w:rsidR="00FE3FA3" w:rsidRPr="00CC532B" w:rsidRDefault="00FE3FA3" w:rsidP="008D0841">
      <w:pPr>
        <w:tabs>
          <w:tab w:val="left" w:pos="851"/>
          <w:tab w:val="left" w:pos="1418"/>
          <w:tab w:val="left" w:leader="dot" w:pos="7655"/>
        </w:tabs>
        <w:spacing w:after="0" w:line="240" w:lineRule="auto"/>
        <w:ind w:right="49"/>
        <w:jc w:val="center"/>
        <w:rPr>
          <w:rFonts w:ascii="Arial" w:hAnsi="Arial" w:cs="Arial"/>
          <w:b/>
          <w:bCs/>
          <w:sz w:val="24"/>
          <w:szCs w:val="24"/>
          <w:lang w:val="es-MX"/>
        </w:rPr>
      </w:pPr>
      <w:r w:rsidRPr="00CC532B">
        <w:rPr>
          <w:rFonts w:ascii="Arial" w:hAnsi="Arial" w:cs="Arial"/>
          <w:b/>
          <w:bCs/>
          <w:sz w:val="24"/>
          <w:szCs w:val="24"/>
          <w:lang w:val="es-MX"/>
        </w:rPr>
        <w:t>A T E N T A M E N T E</w:t>
      </w:r>
    </w:p>
    <w:p w:rsidR="00FE3FA3" w:rsidRPr="00CC532B" w:rsidRDefault="00FE3FA3" w:rsidP="008D0841">
      <w:pPr>
        <w:tabs>
          <w:tab w:val="left" w:pos="851"/>
          <w:tab w:val="left" w:pos="1418"/>
          <w:tab w:val="left" w:leader="dot" w:pos="7655"/>
          <w:tab w:val="left" w:pos="9639"/>
        </w:tabs>
        <w:spacing w:after="0" w:line="240" w:lineRule="auto"/>
        <w:ind w:right="49"/>
        <w:jc w:val="center"/>
        <w:rPr>
          <w:rFonts w:ascii="Arial" w:hAnsi="Arial" w:cs="Arial"/>
          <w:bCs/>
          <w:sz w:val="24"/>
          <w:szCs w:val="24"/>
          <w:lang w:val="es-MX"/>
        </w:rPr>
      </w:pPr>
      <w:r w:rsidRPr="00CC532B">
        <w:rPr>
          <w:rFonts w:ascii="Arial" w:hAnsi="Arial" w:cs="Arial"/>
          <w:bCs/>
          <w:sz w:val="24"/>
          <w:szCs w:val="24"/>
          <w:lang w:val="es-MX"/>
        </w:rPr>
        <w:t xml:space="preserve">San Francisco de Campeche, Campeche, a </w:t>
      </w:r>
      <w:r w:rsidR="00CC532B">
        <w:rPr>
          <w:rFonts w:ascii="Arial" w:hAnsi="Arial" w:cs="Arial"/>
          <w:bCs/>
          <w:sz w:val="24"/>
          <w:szCs w:val="24"/>
          <w:lang w:val="es-MX"/>
        </w:rPr>
        <w:t>0</w:t>
      </w:r>
      <w:r w:rsidR="00E74431">
        <w:rPr>
          <w:rFonts w:ascii="Arial" w:hAnsi="Arial" w:cs="Arial"/>
          <w:bCs/>
          <w:sz w:val="24"/>
          <w:szCs w:val="24"/>
          <w:lang w:val="es-MX"/>
        </w:rPr>
        <w:t>4</w:t>
      </w:r>
      <w:r w:rsidRPr="00CC532B">
        <w:rPr>
          <w:rFonts w:ascii="Arial" w:hAnsi="Arial" w:cs="Arial"/>
          <w:bCs/>
          <w:sz w:val="24"/>
          <w:szCs w:val="24"/>
          <w:lang w:val="es-MX"/>
        </w:rPr>
        <w:t xml:space="preserve"> de </w:t>
      </w:r>
      <w:r w:rsidR="00E74431">
        <w:rPr>
          <w:rFonts w:ascii="Arial" w:hAnsi="Arial" w:cs="Arial"/>
          <w:bCs/>
          <w:sz w:val="24"/>
          <w:szCs w:val="24"/>
          <w:lang w:val="es-MX"/>
        </w:rPr>
        <w:t>septiembre</w:t>
      </w:r>
      <w:r w:rsidRPr="00CC532B">
        <w:rPr>
          <w:rFonts w:ascii="Arial" w:hAnsi="Arial" w:cs="Arial"/>
          <w:bCs/>
          <w:sz w:val="24"/>
          <w:szCs w:val="24"/>
          <w:lang w:val="es-MX"/>
        </w:rPr>
        <w:t xml:space="preserve"> </w:t>
      </w:r>
      <w:r w:rsidR="00C3427A" w:rsidRPr="00CC532B">
        <w:rPr>
          <w:rFonts w:ascii="Arial" w:hAnsi="Arial" w:cs="Arial"/>
          <w:bCs/>
          <w:sz w:val="24"/>
          <w:szCs w:val="24"/>
          <w:lang w:val="es-MX"/>
        </w:rPr>
        <w:t>de 2019</w:t>
      </w:r>
    </w:p>
    <w:p w:rsidR="00FE3FA3" w:rsidRPr="00CC532B" w:rsidRDefault="00FE3FA3" w:rsidP="008D0841">
      <w:pPr>
        <w:tabs>
          <w:tab w:val="left" w:pos="851"/>
          <w:tab w:val="left" w:pos="1418"/>
          <w:tab w:val="left" w:leader="dot" w:pos="7655"/>
          <w:tab w:val="left" w:pos="8931"/>
        </w:tabs>
        <w:spacing w:after="0" w:line="240" w:lineRule="auto"/>
        <w:ind w:right="49"/>
        <w:jc w:val="center"/>
        <w:rPr>
          <w:rFonts w:ascii="Arial" w:hAnsi="Arial" w:cs="Arial"/>
          <w:b/>
          <w:bCs/>
          <w:sz w:val="24"/>
          <w:szCs w:val="24"/>
          <w:lang w:val="es-MX"/>
        </w:rPr>
      </w:pPr>
      <w:r w:rsidRPr="00CC532B">
        <w:rPr>
          <w:rFonts w:ascii="Arial" w:hAnsi="Arial" w:cs="Arial"/>
          <w:b/>
          <w:bCs/>
          <w:sz w:val="24"/>
          <w:szCs w:val="24"/>
          <w:lang w:val="es-MX"/>
        </w:rPr>
        <w:t xml:space="preserve">LA SECRETARIA EJECUTIVA DEL CONSEJO DE LA JUDICATURA </w:t>
      </w:r>
    </w:p>
    <w:p w:rsidR="00FE3FA3" w:rsidRPr="00CC532B" w:rsidRDefault="00FE3FA3" w:rsidP="008D0841">
      <w:pPr>
        <w:tabs>
          <w:tab w:val="left" w:pos="851"/>
          <w:tab w:val="left" w:pos="1418"/>
          <w:tab w:val="left" w:leader="dot" w:pos="7655"/>
          <w:tab w:val="left" w:pos="8931"/>
        </w:tabs>
        <w:spacing w:after="0" w:line="240" w:lineRule="auto"/>
        <w:ind w:right="49"/>
        <w:jc w:val="center"/>
        <w:rPr>
          <w:rFonts w:ascii="Arial" w:hAnsi="Arial" w:cs="Arial"/>
          <w:b/>
          <w:bCs/>
          <w:sz w:val="24"/>
          <w:szCs w:val="24"/>
          <w:lang w:val="es-MX"/>
        </w:rPr>
      </w:pPr>
      <w:r w:rsidRPr="00CC532B">
        <w:rPr>
          <w:rFonts w:ascii="Arial" w:hAnsi="Arial" w:cs="Arial"/>
          <w:b/>
          <w:bCs/>
          <w:sz w:val="24"/>
          <w:szCs w:val="24"/>
          <w:lang w:val="es-MX"/>
        </w:rPr>
        <w:t>DEL PODER JUDICIAL DEL ESTADO.</w:t>
      </w:r>
    </w:p>
    <w:p w:rsidR="00253993" w:rsidRPr="00CC532B" w:rsidRDefault="00253993" w:rsidP="00247FE6">
      <w:pPr>
        <w:tabs>
          <w:tab w:val="left" w:pos="851"/>
          <w:tab w:val="left" w:pos="1418"/>
          <w:tab w:val="left" w:leader="dot" w:pos="7655"/>
          <w:tab w:val="left" w:pos="8931"/>
        </w:tabs>
        <w:spacing w:after="0" w:line="240" w:lineRule="auto"/>
        <w:jc w:val="center"/>
        <w:rPr>
          <w:rFonts w:ascii="Arial" w:hAnsi="Arial" w:cs="Arial"/>
          <w:b/>
          <w:bCs/>
          <w:sz w:val="24"/>
          <w:szCs w:val="24"/>
          <w:lang w:val="es-MX"/>
        </w:rPr>
      </w:pPr>
    </w:p>
    <w:p w:rsidR="00253993" w:rsidRPr="00CC532B" w:rsidRDefault="00253993" w:rsidP="00247FE6">
      <w:pPr>
        <w:tabs>
          <w:tab w:val="left" w:pos="851"/>
          <w:tab w:val="left" w:pos="1418"/>
          <w:tab w:val="left" w:leader="dot" w:pos="7655"/>
          <w:tab w:val="left" w:pos="8931"/>
        </w:tabs>
        <w:spacing w:after="0" w:line="240" w:lineRule="auto"/>
        <w:jc w:val="center"/>
        <w:rPr>
          <w:rFonts w:ascii="Arial" w:hAnsi="Arial" w:cs="Arial"/>
          <w:b/>
          <w:bCs/>
          <w:sz w:val="24"/>
          <w:szCs w:val="24"/>
          <w:lang w:val="es-MX"/>
        </w:rPr>
      </w:pPr>
    </w:p>
    <w:p w:rsidR="00FE3FA3" w:rsidRPr="00CC532B" w:rsidRDefault="00FE3FA3" w:rsidP="00247FE6">
      <w:pPr>
        <w:tabs>
          <w:tab w:val="left" w:pos="851"/>
          <w:tab w:val="left" w:pos="1418"/>
          <w:tab w:val="left" w:leader="dot" w:pos="7655"/>
          <w:tab w:val="left" w:pos="8931"/>
        </w:tabs>
        <w:spacing w:after="0" w:line="240" w:lineRule="auto"/>
        <w:jc w:val="center"/>
        <w:rPr>
          <w:rFonts w:ascii="Arial" w:hAnsi="Arial" w:cs="Arial"/>
          <w:b/>
          <w:bCs/>
          <w:sz w:val="24"/>
          <w:szCs w:val="24"/>
          <w:lang w:val="es-MX"/>
        </w:rPr>
      </w:pPr>
      <w:r w:rsidRPr="00CC532B">
        <w:rPr>
          <w:rFonts w:ascii="Arial" w:hAnsi="Arial" w:cs="Arial"/>
          <w:b/>
          <w:bCs/>
          <w:sz w:val="24"/>
          <w:szCs w:val="24"/>
          <w:lang w:val="es-MX"/>
        </w:rPr>
        <w:t>DOCTORA CONCEPCIÓN DEL CARMEN CANTO SANTOS</w:t>
      </w:r>
    </w:p>
    <w:p w:rsidR="00470DD9" w:rsidRDefault="00470DD9" w:rsidP="00FE3FA3">
      <w:pPr>
        <w:tabs>
          <w:tab w:val="left" w:pos="1290"/>
        </w:tabs>
        <w:spacing w:after="0" w:line="240" w:lineRule="auto"/>
        <w:rPr>
          <w:rFonts w:ascii="Arial" w:hAnsi="Arial" w:cs="Arial"/>
          <w:sz w:val="16"/>
          <w:szCs w:val="12"/>
          <w:lang w:val="es-MX"/>
        </w:rPr>
      </w:pPr>
    </w:p>
    <w:p w:rsidR="00253993" w:rsidRDefault="00253993" w:rsidP="00FE3FA3">
      <w:pPr>
        <w:tabs>
          <w:tab w:val="left" w:pos="1290"/>
        </w:tabs>
        <w:spacing w:after="0" w:line="240" w:lineRule="auto"/>
        <w:rPr>
          <w:rFonts w:ascii="Arial" w:hAnsi="Arial" w:cs="Arial"/>
          <w:sz w:val="16"/>
          <w:szCs w:val="12"/>
          <w:lang w:val="es-MX"/>
        </w:rPr>
      </w:pPr>
    </w:p>
    <w:p w:rsidR="00253993" w:rsidRDefault="00253993" w:rsidP="00FE3FA3">
      <w:pPr>
        <w:tabs>
          <w:tab w:val="left" w:pos="1290"/>
        </w:tabs>
        <w:spacing w:after="0" w:line="240" w:lineRule="auto"/>
        <w:rPr>
          <w:rFonts w:ascii="Arial" w:hAnsi="Arial" w:cs="Arial"/>
          <w:sz w:val="16"/>
          <w:szCs w:val="12"/>
          <w:lang w:val="es-MX"/>
        </w:rPr>
      </w:pPr>
    </w:p>
    <w:p w:rsidR="00253993" w:rsidRDefault="00253993" w:rsidP="00FE3FA3">
      <w:pPr>
        <w:tabs>
          <w:tab w:val="left" w:pos="1290"/>
        </w:tabs>
        <w:spacing w:after="0" w:line="240" w:lineRule="auto"/>
        <w:rPr>
          <w:rFonts w:ascii="Arial" w:hAnsi="Arial" w:cs="Arial"/>
          <w:sz w:val="16"/>
          <w:szCs w:val="12"/>
          <w:lang w:val="es-MX"/>
        </w:rPr>
      </w:pPr>
    </w:p>
    <w:p w:rsidR="00E74431" w:rsidRDefault="00E74431" w:rsidP="00FE3FA3">
      <w:pPr>
        <w:tabs>
          <w:tab w:val="left" w:pos="1290"/>
        </w:tabs>
        <w:spacing w:after="0" w:line="240" w:lineRule="auto"/>
        <w:rPr>
          <w:rFonts w:ascii="Arial" w:hAnsi="Arial" w:cs="Arial"/>
          <w:sz w:val="16"/>
          <w:szCs w:val="12"/>
          <w:lang w:val="es-MX"/>
        </w:rPr>
      </w:pPr>
    </w:p>
    <w:p w:rsidR="00E74431" w:rsidRDefault="00E74431" w:rsidP="00FE3FA3">
      <w:pPr>
        <w:tabs>
          <w:tab w:val="left" w:pos="1290"/>
        </w:tabs>
        <w:spacing w:after="0" w:line="240" w:lineRule="auto"/>
        <w:rPr>
          <w:rFonts w:ascii="Arial" w:hAnsi="Arial" w:cs="Arial"/>
          <w:sz w:val="16"/>
          <w:szCs w:val="12"/>
          <w:lang w:val="es-MX"/>
        </w:rPr>
      </w:pPr>
    </w:p>
    <w:p w:rsidR="00E74431" w:rsidRDefault="00E74431" w:rsidP="00FE3FA3">
      <w:pPr>
        <w:tabs>
          <w:tab w:val="left" w:pos="1290"/>
        </w:tabs>
        <w:spacing w:after="0" w:line="240" w:lineRule="auto"/>
        <w:rPr>
          <w:rFonts w:ascii="Arial" w:hAnsi="Arial" w:cs="Arial"/>
          <w:sz w:val="16"/>
          <w:szCs w:val="12"/>
          <w:lang w:val="es-MX"/>
        </w:rPr>
      </w:pPr>
    </w:p>
    <w:p w:rsidR="00CC532B" w:rsidRDefault="00CC532B" w:rsidP="00FE3FA3">
      <w:pPr>
        <w:tabs>
          <w:tab w:val="left" w:pos="1290"/>
        </w:tabs>
        <w:spacing w:after="0" w:line="240" w:lineRule="auto"/>
        <w:rPr>
          <w:rFonts w:ascii="Arial" w:hAnsi="Arial" w:cs="Arial"/>
          <w:sz w:val="16"/>
          <w:szCs w:val="12"/>
          <w:lang w:val="es-MX"/>
        </w:rPr>
      </w:pPr>
    </w:p>
    <w:p w:rsidR="00FE3FA3" w:rsidRDefault="008D0841" w:rsidP="00253993">
      <w:pPr>
        <w:tabs>
          <w:tab w:val="left" w:pos="1290"/>
        </w:tabs>
        <w:spacing w:after="0" w:line="240" w:lineRule="auto"/>
        <w:jc w:val="both"/>
        <w:rPr>
          <w:rFonts w:ascii="Arial" w:hAnsi="Arial" w:cs="Arial"/>
          <w:sz w:val="16"/>
          <w:szCs w:val="12"/>
          <w:lang w:val="es-MX"/>
        </w:rPr>
      </w:pPr>
      <w:r>
        <w:rPr>
          <w:rFonts w:ascii="Arial" w:hAnsi="Arial" w:cs="Arial"/>
          <w:sz w:val="16"/>
          <w:szCs w:val="12"/>
          <w:lang w:val="es-MX"/>
        </w:rPr>
        <w:t>C</w:t>
      </w:r>
      <w:r w:rsidR="00FE3FA3" w:rsidRPr="00980363">
        <w:rPr>
          <w:rFonts w:ascii="Arial" w:hAnsi="Arial" w:cs="Arial"/>
          <w:sz w:val="16"/>
          <w:szCs w:val="12"/>
          <w:lang w:val="es-MX"/>
        </w:rPr>
        <w:t xml:space="preserve">.c.p. Lic. Miguel Ángel Chuc López, Magistrado Presidente del Honorable Tribunal Superior de Justicia del Estado  y del  Consejo de la Judicatura Local. Para su conocimiento. </w:t>
      </w:r>
    </w:p>
    <w:p w:rsidR="008D0841" w:rsidRPr="00980363" w:rsidRDefault="008D0841" w:rsidP="00253993">
      <w:pPr>
        <w:tabs>
          <w:tab w:val="left" w:pos="1290"/>
        </w:tabs>
        <w:spacing w:after="0" w:line="240" w:lineRule="auto"/>
        <w:jc w:val="both"/>
        <w:rPr>
          <w:rFonts w:ascii="Arial" w:hAnsi="Arial" w:cs="Arial"/>
          <w:sz w:val="16"/>
          <w:szCs w:val="12"/>
          <w:lang w:val="es-MX"/>
        </w:rPr>
      </w:pPr>
      <w:r>
        <w:rPr>
          <w:rFonts w:ascii="Arial" w:hAnsi="Arial" w:cs="Arial"/>
          <w:sz w:val="16"/>
          <w:szCs w:val="12"/>
          <w:lang w:val="es-MX"/>
        </w:rPr>
        <w:t>C</w:t>
      </w:r>
      <w:r w:rsidRPr="00980363">
        <w:rPr>
          <w:rFonts w:ascii="Arial" w:hAnsi="Arial" w:cs="Arial"/>
          <w:sz w:val="16"/>
          <w:szCs w:val="12"/>
          <w:lang w:val="es-MX"/>
        </w:rPr>
        <w:t xml:space="preserve">.c.p. </w:t>
      </w:r>
      <w:r>
        <w:rPr>
          <w:rFonts w:ascii="Arial" w:hAnsi="Arial" w:cs="Arial"/>
          <w:sz w:val="16"/>
          <w:szCs w:val="12"/>
          <w:lang w:val="es-MX"/>
        </w:rPr>
        <w:t>Mtra. Jaqueline del Carmen Estrella Puc, Secretaria General de Acuerdos del Honorable Tribunal Superior de Justicia del Estado. Para igual fin.</w:t>
      </w:r>
    </w:p>
    <w:p w:rsidR="00FE3FA3" w:rsidRDefault="00FE3FA3" w:rsidP="00253993">
      <w:pPr>
        <w:tabs>
          <w:tab w:val="left" w:pos="1290"/>
        </w:tabs>
        <w:spacing w:after="0" w:line="240" w:lineRule="auto"/>
        <w:jc w:val="both"/>
      </w:pPr>
      <w:r w:rsidRPr="00980363">
        <w:rPr>
          <w:rFonts w:ascii="Arial" w:hAnsi="Arial" w:cs="Arial"/>
          <w:sz w:val="16"/>
          <w:szCs w:val="12"/>
          <w:lang w:val="es-MX"/>
        </w:rPr>
        <w:t>C.c.p. Minutario</w:t>
      </w:r>
      <w:r w:rsidR="008D0841">
        <w:rPr>
          <w:rFonts w:ascii="Arial" w:hAnsi="Arial" w:cs="Arial"/>
          <w:sz w:val="16"/>
          <w:szCs w:val="12"/>
          <w:lang w:val="es-MX"/>
        </w:rPr>
        <w:t>.</w:t>
      </w:r>
    </w:p>
    <w:sectPr w:rsidR="00FE3FA3" w:rsidSect="00A1142B">
      <w:headerReference w:type="default" r:id="rId7"/>
      <w:footerReference w:type="default" r:id="rId8"/>
      <w:pgSz w:w="12240" w:h="20160" w:code="5"/>
      <w:pgMar w:top="3013" w:right="1701" w:bottom="1417" w:left="1701" w:header="709" w:footer="5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9A0" w:rsidRDefault="004269A0" w:rsidP="00FE3FA3">
      <w:pPr>
        <w:spacing w:after="0" w:line="240" w:lineRule="auto"/>
      </w:pPr>
      <w:r>
        <w:separator/>
      </w:r>
    </w:p>
  </w:endnote>
  <w:endnote w:type="continuationSeparator" w:id="0">
    <w:p w:rsidR="004269A0" w:rsidRDefault="004269A0" w:rsidP="00FE3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DFA" w:rsidRPr="00D82753" w:rsidRDefault="00E27DFA" w:rsidP="00FE3FA3">
    <w:pPr>
      <w:pStyle w:val="Piedepgina"/>
      <w:ind w:left="142"/>
      <w:rPr>
        <w:b/>
        <w:color w:val="58646B"/>
        <w:sz w:val="12"/>
        <w:szCs w:val="12"/>
      </w:rPr>
    </w:pPr>
    <w:r w:rsidRPr="00D82753">
      <w:rPr>
        <w:b/>
        <w:color w:val="58646B"/>
        <w:sz w:val="12"/>
        <w:szCs w:val="12"/>
      </w:rPr>
      <w:t>CASA DE JUSTICIA</w:t>
    </w:r>
  </w:p>
  <w:p w:rsidR="00E27DFA" w:rsidRPr="00D82753" w:rsidRDefault="00E27DFA" w:rsidP="00FE3FA3">
    <w:pPr>
      <w:pStyle w:val="Piedepgina"/>
      <w:ind w:left="142"/>
      <w:rPr>
        <w:color w:val="58646B"/>
        <w:sz w:val="12"/>
        <w:szCs w:val="12"/>
      </w:rPr>
    </w:pPr>
    <w:r w:rsidRPr="00D82753">
      <w:rPr>
        <w:color w:val="58646B"/>
        <w:sz w:val="12"/>
        <w:szCs w:val="12"/>
      </w:rPr>
      <w:t>AV. PATRICIO TRUEBA Y DE REGIL NO. 236,</w:t>
    </w:r>
  </w:p>
  <w:p w:rsidR="00E27DFA" w:rsidRPr="00D82753" w:rsidRDefault="00E27DFA" w:rsidP="00FE3FA3">
    <w:pPr>
      <w:pStyle w:val="Piedepgina"/>
      <w:ind w:left="142"/>
      <w:rPr>
        <w:color w:val="58646B"/>
        <w:sz w:val="12"/>
        <w:szCs w:val="12"/>
      </w:rPr>
    </w:pPr>
    <w:r w:rsidRPr="00D82753">
      <w:rPr>
        <w:color w:val="58646B"/>
        <w:sz w:val="12"/>
        <w:szCs w:val="12"/>
      </w:rPr>
      <w:t xml:space="preserve">COLONIA SAN RAFAEL C.P. 24090                                                                                                         </w:t>
    </w:r>
    <w:r>
      <w:rPr>
        <w:color w:val="58646B"/>
        <w:sz w:val="12"/>
        <w:szCs w:val="12"/>
      </w:rPr>
      <w:t xml:space="preserve">                                                                                                                 </w:t>
    </w:r>
    <w:r w:rsidRPr="00D82753">
      <w:rPr>
        <w:color w:val="58646B"/>
        <w:sz w:val="12"/>
        <w:szCs w:val="12"/>
      </w:rPr>
      <w:t>Tel. (01 981)  81 30664, ext. 1256</w:t>
    </w:r>
  </w:p>
  <w:p w:rsidR="00E27DFA" w:rsidRPr="00D82753" w:rsidRDefault="00E27DFA" w:rsidP="00FE3FA3">
    <w:pPr>
      <w:pStyle w:val="Piedepgina"/>
      <w:ind w:left="142"/>
      <w:rPr>
        <w:color w:val="58646B"/>
        <w:sz w:val="12"/>
        <w:szCs w:val="12"/>
      </w:rPr>
    </w:pPr>
    <w:r w:rsidRPr="00D82753">
      <w:rPr>
        <w:color w:val="58646B"/>
        <w:sz w:val="12"/>
        <w:szCs w:val="12"/>
      </w:rPr>
      <w:t xml:space="preserve">SAN FRANCISCO DE CAMPECHE, CAMPECHE.                                                                              </w:t>
    </w:r>
    <w:r>
      <w:rPr>
        <w:color w:val="58646B"/>
        <w:sz w:val="12"/>
        <w:szCs w:val="12"/>
      </w:rPr>
      <w:t xml:space="preserve">                                                                                                                  </w:t>
    </w:r>
    <w:r w:rsidRPr="00D82753">
      <w:rPr>
        <w:color w:val="58646B"/>
        <w:sz w:val="12"/>
        <w:szCs w:val="12"/>
      </w:rPr>
      <w:t xml:space="preserve">www.poderjudicialcampeche.gob.mx </w:t>
    </w:r>
  </w:p>
  <w:p w:rsidR="00E27DFA" w:rsidRPr="0021671F" w:rsidRDefault="00E27DFA" w:rsidP="00FE3FA3">
    <w:pPr>
      <w:jc w:val="center"/>
      <w:rPr>
        <w:rFonts w:ascii="Arial" w:hAnsi="Arial" w:cs="Arial"/>
        <w:sz w:val="16"/>
        <w:szCs w:val="16"/>
      </w:rPr>
    </w:pPr>
  </w:p>
  <w:p w:rsidR="00E27DFA" w:rsidRDefault="00E27D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9A0" w:rsidRDefault="004269A0" w:rsidP="00FE3FA3">
      <w:pPr>
        <w:spacing w:after="0" w:line="240" w:lineRule="auto"/>
      </w:pPr>
      <w:r>
        <w:separator/>
      </w:r>
    </w:p>
  </w:footnote>
  <w:footnote w:type="continuationSeparator" w:id="0">
    <w:p w:rsidR="004269A0" w:rsidRDefault="004269A0" w:rsidP="00FE3F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DFA" w:rsidRDefault="00A1142B" w:rsidP="002F7FB3">
    <w:pPr>
      <w:pStyle w:val="Encabezado"/>
      <w:tabs>
        <w:tab w:val="clear" w:pos="4419"/>
        <w:tab w:val="clear" w:pos="8838"/>
        <w:tab w:val="left" w:pos="5029"/>
      </w:tabs>
    </w:pPr>
    <w:r>
      <w:rPr>
        <w:noProof/>
        <w:lang w:eastAsia="es-MX"/>
      </w:rPr>
      <mc:AlternateContent>
        <mc:Choice Requires="wpg">
          <w:drawing>
            <wp:anchor distT="0" distB="0" distL="114300" distR="114300" simplePos="0" relativeHeight="251656704" behindDoc="0" locked="0" layoutInCell="1" allowOverlap="1" wp14:anchorId="6EFAA297" wp14:editId="203C6A6D">
              <wp:simplePos x="0" y="0"/>
              <wp:positionH relativeFrom="column">
                <wp:posOffset>-632460</wp:posOffset>
              </wp:positionH>
              <wp:positionV relativeFrom="paragraph">
                <wp:posOffset>168910</wp:posOffset>
              </wp:positionV>
              <wp:extent cx="6048375" cy="11637645"/>
              <wp:effectExtent l="0" t="0" r="9525" b="190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11637645"/>
                        <a:chOff x="659" y="804"/>
                        <a:chExt cx="9525" cy="18327"/>
                      </a:xfrm>
                    </wpg:grpSpPr>
                    <pic:pic xmlns:pic="http://schemas.openxmlformats.org/drawingml/2006/picture">
                      <pic:nvPicPr>
                        <pic:cNvPr id="2" name="Picture 27" descr="Sin título"/>
                        <pic:cNvPicPr>
                          <a:picLocks noChangeAspect="1" noChangeArrowheads="1"/>
                        </pic:cNvPicPr>
                      </pic:nvPicPr>
                      <pic:blipFill>
                        <a:blip r:embed="rId1">
                          <a:extLst>
                            <a:ext uri="{28A0092B-C50C-407E-A947-70E740481C1C}">
                              <a14:useLocalDpi xmlns:a14="http://schemas.microsoft.com/office/drawing/2010/main" val="0"/>
                            </a:ext>
                          </a:extLst>
                        </a:blip>
                        <a:srcRect r="86688"/>
                        <a:stretch>
                          <a:fillRect/>
                        </a:stretch>
                      </pic:blipFill>
                      <pic:spPr bwMode="auto">
                        <a:xfrm>
                          <a:off x="801" y="863"/>
                          <a:ext cx="1282" cy="1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28" descr="Sin título"/>
                        <pic:cNvPicPr>
                          <a:picLocks noChangeAspect="1" noChangeArrowheads="1"/>
                        </pic:cNvPicPr>
                      </pic:nvPicPr>
                      <pic:blipFill>
                        <a:blip r:embed="rId1">
                          <a:extLst>
                            <a:ext uri="{28A0092B-C50C-407E-A947-70E740481C1C}">
                              <a14:useLocalDpi xmlns:a14="http://schemas.microsoft.com/office/drawing/2010/main" val="0"/>
                            </a:ext>
                          </a:extLst>
                        </a:blip>
                        <a:srcRect l="79927" t="5856" r="1599" b="5356"/>
                        <a:stretch>
                          <a:fillRect/>
                        </a:stretch>
                      </pic:blipFill>
                      <pic:spPr bwMode="auto">
                        <a:xfrm>
                          <a:off x="8405" y="804"/>
                          <a:ext cx="1779"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29"/>
                      <wps:cNvSpPr txBox="1">
                        <a:spLocks noChangeArrowheads="1"/>
                      </wps:cNvSpPr>
                      <wps:spPr bwMode="auto">
                        <a:xfrm>
                          <a:off x="659" y="1233"/>
                          <a:ext cx="9156" cy="17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DFA" w:rsidRDefault="00E27DFA" w:rsidP="002F7FB3">
                            <w:pPr>
                              <w:spacing w:after="0" w:line="240" w:lineRule="auto"/>
                              <w:jc w:val="center"/>
                              <w:rPr>
                                <w:rFonts w:ascii="Arial" w:hAnsi="Arial" w:cs="Arial"/>
                                <w:sz w:val="17"/>
                                <w:szCs w:val="17"/>
                                <w:lang w:val="es-MX"/>
                              </w:rPr>
                            </w:pPr>
                            <w:r w:rsidRPr="00A70ADB">
                              <w:rPr>
                                <w:rFonts w:ascii="Arial" w:hAnsi="Arial" w:cs="Arial"/>
                                <w:i/>
                                <w:sz w:val="16"/>
                                <w:szCs w:val="16"/>
                              </w:rPr>
                              <w:t>“</w:t>
                            </w:r>
                            <w:r w:rsidRPr="00704BEC">
                              <w:rPr>
                                <w:rFonts w:ascii="Arial" w:hAnsi="Arial" w:cs="Arial"/>
                                <w:sz w:val="17"/>
                                <w:szCs w:val="17"/>
                                <w:lang w:val="es-MX"/>
                              </w:rPr>
                              <w:t>2019, Año del Centenario luctuoso del General Emiliano Zapata, Caudillo</w:t>
                            </w:r>
                            <w:r>
                              <w:rPr>
                                <w:rFonts w:ascii="Arial" w:hAnsi="Arial" w:cs="Arial"/>
                                <w:sz w:val="17"/>
                                <w:szCs w:val="17"/>
                                <w:lang w:val="es-MX"/>
                              </w:rPr>
                              <w:t xml:space="preserve"> </w:t>
                            </w:r>
                            <w:r w:rsidRPr="00704BEC">
                              <w:rPr>
                                <w:rFonts w:ascii="Arial" w:hAnsi="Arial" w:cs="Arial"/>
                                <w:sz w:val="17"/>
                                <w:szCs w:val="17"/>
                                <w:lang w:val="es-MX"/>
                              </w:rPr>
                              <w:t>del Sur”</w:t>
                            </w:r>
                          </w:p>
                          <w:p w:rsidR="00E27DFA" w:rsidRPr="00C15BB4" w:rsidRDefault="00E27DFA" w:rsidP="002F7FB3">
                            <w:pPr>
                              <w:spacing w:after="0" w:line="240" w:lineRule="auto"/>
                              <w:jc w:val="both"/>
                              <w:rPr>
                                <w:rFonts w:ascii="Arial" w:hAnsi="Arial" w:cs="Arial"/>
                                <w:sz w:val="17"/>
                                <w:szCs w:val="17"/>
                              </w:rPr>
                            </w:pPr>
                            <w:r>
                              <w:rPr>
                                <w:rFonts w:ascii="Arial" w:hAnsi="Arial" w:cs="Arial"/>
                                <w:sz w:val="17"/>
                                <w:szCs w:val="17"/>
                                <w:lang w:val="es-MX"/>
                              </w:rPr>
                              <w:t xml:space="preserve">                            </w:t>
                            </w:r>
                            <w:r w:rsidRPr="00704BEC">
                              <w:rPr>
                                <w:rFonts w:ascii="Arial" w:hAnsi="Arial" w:cs="Arial"/>
                                <w:sz w:val="17"/>
                                <w:szCs w:val="17"/>
                                <w:lang w:val="es-MX"/>
                              </w:rPr>
                              <w:t>“Ética e independencia judicial, garantías democráticas de justicia efectiva”</w:t>
                            </w:r>
                          </w:p>
                          <w:p w:rsidR="00E27DFA" w:rsidRPr="00115CFC" w:rsidRDefault="00E27DFA" w:rsidP="002F7FB3">
                            <w:pPr>
                              <w:spacing w:after="0" w:line="240" w:lineRule="auto"/>
                              <w:ind w:left="1418" w:right="1777"/>
                              <w:jc w:val="center"/>
                              <w:rPr>
                                <w:rFonts w:ascii="Arial" w:hAnsi="Arial" w:cs="Arial"/>
                                <w:b/>
                                <w:sz w:val="2"/>
                                <w:szCs w:val="18"/>
                              </w:rPr>
                            </w:pPr>
                          </w:p>
                          <w:p w:rsidR="00E27DFA" w:rsidRDefault="00E27DFA" w:rsidP="002F7FB3">
                            <w:pPr>
                              <w:spacing w:after="0"/>
                              <w:ind w:left="1418" w:right="1777"/>
                              <w:jc w:val="center"/>
                              <w:rPr>
                                <w:rFonts w:ascii="Arial" w:hAnsi="Arial" w:cs="Arial"/>
                                <w:b/>
                                <w:szCs w:val="18"/>
                              </w:rPr>
                            </w:pPr>
                            <w:r w:rsidRPr="002E4CA4">
                              <w:rPr>
                                <w:rFonts w:ascii="Arial" w:hAnsi="Arial" w:cs="Arial"/>
                                <w:b/>
                                <w:szCs w:val="18"/>
                              </w:rPr>
                              <w:t>CONSEJO DE LA JUDICATURA LOCAL</w:t>
                            </w:r>
                          </w:p>
                          <w:p w:rsidR="00E27DFA" w:rsidRPr="002E4CA4" w:rsidRDefault="00E27DFA" w:rsidP="002F7FB3">
                            <w:pPr>
                              <w:spacing w:after="0"/>
                              <w:ind w:right="612"/>
                              <w:jc w:val="center"/>
                              <w:rPr>
                                <w:rFonts w:ascii="Arial" w:hAnsi="Arial" w:cs="Arial"/>
                                <w:b/>
                                <w:szCs w:val="18"/>
                              </w:rPr>
                            </w:pPr>
                            <w:r>
                              <w:rPr>
                                <w:rFonts w:ascii="Arial" w:hAnsi="Arial" w:cs="Arial"/>
                                <w:b/>
                                <w:szCs w:val="18"/>
                              </w:rPr>
                              <w:t>Secretaría Ejecutiva</w:t>
                            </w:r>
                          </w:p>
                          <w:bookmarkStart w:id="1" w:name="_MON_1629126196"/>
                          <w:bookmarkEnd w:id="1"/>
                          <w:p w:rsidR="00E27DFA" w:rsidRDefault="00FB41D1" w:rsidP="002F7FB3">
                            <w:pPr>
                              <w:jc w:val="center"/>
                            </w:pPr>
                            <w:r>
                              <w:object w:dxaOrig="9834" w:dyaOrig="16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812.25pt" o:ole="">
                                  <v:imagedata r:id="rId2" o:title=""/>
                                </v:shape>
                                <o:OLEObject Type="Embed" ProgID="Word.Document.12" ShapeID="_x0000_i1025" DrawAspect="Content" ObjectID="_1629126259" r:id="rId3">
                                  <o:FieldCodes>\s</o:FieldCodes>
                                </o:OLEObject>
                              </w:objec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EFAA297" id="Grupo 1" o:spid="_x0000_s1026" style="position:absolute;margin-left:-49.8pt;margin-top:13.3pt;width:476.25pt;height:916.35pt;z-index:251656704" coordorigin="659,804" coordsize="9525,18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">
              <v:shape id="Picture 27" o:spid="_x0000_s1027" type="#_x0000_t75" alt="Sin título" style="position:absolute;left:801;top:863;width:1282;height:1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cY6vCAAAA2gAAAA8AAABkcnMvZG93bnJldi54bWxEj0+LwjAUxO+C3yE8wZum9iBr1ygiyC7o&#10;xX8Hb2+Tt23X5qU00dZvbxYEj8PM/IaZLztbiTs1vnSsYDJOQBBrZ0rOFZyOm9EHCB+QDVaOScGD&#10;PCwX/d4cM+Na3tP9EHIRIewzVFCEUGdSel2QRT92NXH0fl1jMUTZ5NI02Ea4rWSaJFNpseS4UGBN&#10;64L09XCzCrS2ft/66e6nvLg6vf6dt1+zs1LDQbf6BBGoC+/wq/1tFKTwfyXeAL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nGOrwgAAANoAAAAPAAAAAAAAAAAAAAAAAJ8C&#10;AABkcnMvZG93bnJldi54bWxQSwUGAAAAAAQABAD3AAAAjgMAAAAA&#10;">
                <v:imagedata r:id="rId4" o:title="Sin título" cropright="56812f"/>
              </v:shape>
              <v:shape id="Picture 28" o:spid="_x0000_s1028" type="#_x0000_t75" alt="Sin título" style="position:absolute;left:8405;top:804;width:1779;height:1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YeS/AAAA2gAAAA8AAABkcnMvZG93bnJldi54bWxEj92KwjAUhO+FfYdwFvZO03VFSjWKLC7s&#10;rT8PcEiOTbU5qU2q1ac3guDlMDPfMPNl72pxoTZUnhV8jzIQxNqbiksF+93fMAcRIrLB2jMpuFGA&#10;5eJjMMfC+Ctv6LKNpUgQDgUqsDE2hZRBW3IYRr4hTt7Btw5jkm0pTYvXBHe1HGfZVDqsOC1YbOjX&#10;kj5tO6eAb5PM6fxojxjuujyvO5OfOqW+PvvVDESkPr7Dr/a/UfADzyvpBsjF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9vmHkvwAAANoAAAAPAAAAAAAAAAAAAAAAAJ8CAABk&#10;cnMvZG93bnJldi54bWxQSwUGAAAAAAQABAD3AAAAiwMAAAAA&#10;">
                <v:imagedata r:id="rId4" o:title="Sin título" croptop="3838f" cropbottom="3510f" cropleft="52381f" cropright="1048f"/>
              </v:shape>
              <v:shapetype id="_x0000_t202" coordsize="21600,21600" o:spt="202" path="m,l,21600r21600,l21600,xe">
                <v:stroke joinstyle="miter"/>
                <v:path gradientshapeok="t" o:connecttype="rect"/>
              </v:shapetype>
              <v:shape id="Text Box 29" o:spid="_x0000_s1029" type="#_x0000_t202" style="position:absolute;left:659;top:1233;width:9156;height:17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v:textbox style="mso-fit-shape-to-text:t">
                  <w:txbxContent>
                    <w:p w:rsidR="00E27DFA" w:rsidRDefault="00E27DFA" w:rsidP="002F7FB3">
                      <w:pPr>
                        <w:spacing w:after="0" w:line="240" w:lineRule="auto"/>
                        <w:jc w:val="center"/>
                        <w:rPr>
                          <w:rFonts w:ascii="Arial" w:hAnsi="Arial" w:cs="Arial"/>
                          <w:sz w:val="17"/>
                          <w:szCs w:val="17"/>
                          <w:lang w:val="es-MX"/>
                        </w:rPr>
                      </w:pPr>
                      <w:r w:rsidRPr="00A70ADB">
                        <w:rPr>
                          <w:rFonts w:ascii="Arial" w:hAnsi="Arial" w:cs="Arial"/>
                          <w:i/>
                          <w:sz w:val="16"/>
                          <w:szCs w:val="16"/>
                        </w:rPr>
                        <w:t>“</w:t>
                      </w:r>
                      <w:r w:rsidRPr="00704BEC">
                        <w:rPr>
                          <w:rFonts w:ascii="Arial" w:hAnsi="Arial" w:cs="Arial"/>
                          <w:sz w:val="17"/>
                          <w:szCs w:val="17"/>
                          <w:lang w:val="es-MX"/>
                        </w:rPr>
                        <w:t>2019, Año del Centenario luctuoso del General Emiliano Zapata, Caudillo</w:t>
                      </w:r>
                      <w:r>
                        <w:rPr>
                          <w:rFonts w:ascii="Arial" w:hAnsi="Arial" w:cs="Arial"/>
                          <w:sz w:val="17"/>
                          <w:szCs w:val="17"/>
                          <w:lang w:val="es-MX"/>
                        </w:rPr>
                        <w:t xml:space="preserve"> </w:t>
                      </w:r>
                      <w:r w:rsidRPr="00704BEC">
                        <w:rPr>
                          <w:rFonts w:ascii="Arial" w:hAnsi="Arial" w:cs="Arial"/>
                          <w:sz w:val="17"/>
                          <w:szCs w:val="17"/>
                          <w:lang w:val="es-MX"/>
                        </w:rPr>
                        <w:t>del Sur”</w:t>
                      </w:r>
                    </w:p>
                    <w:p w:rsidR="00E27DFA" w:rsidRPr="00C15BB4" w:rsidRDefault="00E27DFA" w:rsidP="002F7FB3">
                      <w:pPr>
                        <w:spacing w:after="0" w:line="240" w:lineRule="auto"/>
                        <w:jc w:val="both"/>
                        <w:rPr>
                          <w:rFonts w:ascii="Arial" w:hAnsi="Arial" w:cs="Arial"/>
                          <w:sz w:val="17"/>
                          <w:szCs w:val="17"/>
                        </w:rPr>
                      </w:pPr>
                      <w:r>
                        <w:rPr>
                          <w:rFonts w:ascii="Arial" w:hAnsi="Arial" w:cs="Arial"/>
                          <w:sz w:val="17"/>
                          <w:szCs w:val="17"/>
                          <w:lang w:val="es-MX"/>
                        </w:rPr>
                        <w:t xml:space="preserve">                            </w:t>
                      </w:r>
                      <w:r w:rsidRPr="00704BEC">
                        <w:rPr>
                          <w:rFonts w:ascii="Arial" w:hAnsi="Arial" w:cs="Arial"/>
                          <w:sz w:val="17"/>
                          <w:szCs w:val="17"/>
                          <w:lang w:val="es-MX"/>
                        </w:rPr>
                        <w:t>“Ética e independencia judicial, garantías democráticas de justicia efectiva”</w:t>
                      </w:r>
                    </w:p>
                    <w:p w:rsidR="00E27DFA" w:rsidRPr="00115CFC" w:rsidRDefault="00E27DFA" w:rsidP="002F7FB3">
                      <w:pPr>
                        <w:spacing w:after="0" w:line="240" w:lineRule="auto"/>
                        <w:ind w:left="1418" w:right="1777"/>
                        <w:jc w:val="center"/>
                        <w:rPr>
                          <w:rFonts w:ascii="Arial" w:hAnsi="Arial" w:cs="Arial"/>
                          <w:b/>
                          <w:sz w:val="2"/>
                          <w:szCs w:val="18"/>
                        </w:rPr>
                      </w:pPr>
                    </w:p>
                    <w:p w:rsidR="00E27DFA" w:rsidRDefault="00E27DFA" w:rsidP="002F7FB3">
                      <w:pPr>
                        <w:spacing w:after="0"/>
                        <w:ind w:left="1418" w:right="1777"/>
                        <w:jc w:val="center"/>
                        <w:rPr>
                          <w:rFonts w:ascii="Arial" w:hAnsi="Arial" w:cs="Arial"/>
                          <w:b/>
                          <w:szCs w:val="18"/>
                        </w:rPr>
                      </w:pPr>
                      <w:r w:rsidRPr="002E4CA4">
                        <w:rPr>
                          <w:rFonts w:ascii="Arial" w:hAnsi="Arial" w:cs="Arial"/>
                          <w:b/>
                          <w:szCs w:val="18"/>
                        </w:rPr>
                        <w:t>CONSEJO DE LA JUDICATURA LOCAL</w:t>
                      </w:r>
                    </w:p>
                    <w:p w:rsidR="00E27DFA" w:rsidRPr="002E4CA4" w:rsidRDefault="00E27DFA" w:rsidP="002F7FB3">
                      <w:pPr>
                        <w:spacing w:after="0"/>
                        <w:ind w:right="612"/>
                        <w:jc w:val="center"/>
                        <w:rPr>
                          <w:rFonts w:ascii="Arial" w:hAnsi="Arial" w:cs="Arial"/>
                          <w:b/>
                          <w:szCs w:val="18"/>
                        </w:rPr>
                      </w:pPr>
                      <w:r>
                        <w:rPr>
                          <w:rFonts w:ascii="Arial" w:hAnsi="Arial" w:cs="Arial"/>
                          <w:b/>
                          <w:szCs w:val="18"/>
                        </w:rPr>
                        <w:t>Secretaría Ejecutiva</w:t>
                      </w:r>
                    </w:p>
                    <w:bookmarkStart w:id="2" w:name="_MON_1629126196"/>
                    <w:bookmarkEnd w:id="2"/>
                    <w:p w:rsidR="00E27DFA" w:rsidRDefault="00FB41D1" w:rsidP="002F7FB3">
                      <w:pPr>
                        <w:jc w:val="center"/>
                      </w:pPr>
                      <w:r>
                        <w:object w:dxaOrig="9834" w:dyaOrig="16249">
                          <v:shape id="_x0000_i1025" type="#_x0000_t75" style="width:492pt;height:812.25pt" o:ole="">
                            <v:imagedata r:id="rId2" o:title=""/>
                          </v:shape>
                          <o:OLEObject Type="Embed" ProgID="Word.Document.12" ShapeID="_x0000_i1025" DrawAspect="Content" ObjectID="_1629126259" r:id="rId5">
                            <o:FieldCodes>\s</o:FieldCodes>
                          </o:OLEObject>
                        </w:object>
                      </w:r>
                    </w:p>
                  </w:txbxContent>
                </v:textbox>
              </v:shape>
            </v:group>
          </w:pict>
        </mc:Fallback>
      </mc:AlternateContent>
    </w:r>
  </w:p>
  <w:p w:rsidR="00E27DFA" w:rsidRDefault="00A1142B" w:rsidP="002F7FB3">
    <w:pPr>
      <w:pStyle w:val="Encabezado"/>
      <w:ind w:left="-720" w:right="1204"/>
      <w:jc w:val="center"/>
    </w:pPr>
    <w:r>
      <w:rPr>
        <w:noProof/>
        <w:lang w:eastAsia="es-MX"/>
      </w:rPr>
      <w:drawing>
        <wp:anchor distT="0" distB="0" distL="114300" distR="114300" simplePos="0" relativeHeight="251662848" behindDoc="0" locked="0" layoutInCell="1" allowOverlap="1" wp14:anchorId="59A7DE06" wp14:editId="17FD6439">
          <wp:simplePos x="0" y="0"/>
          <wp:positionH relativeFrom="column">
            <wp:posOffset>5415915</wp:posOffset>
          </wp:positionH>
          <wp:positionV relativeFrom="paragraph">
            <wp:posOffset>5715</wp:posOffset>
          </wp:positionV>
          <wp:extent cx="1130400" cy="107241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0400" cy="1072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7DFA" w:rsidRDefault="00E27DFA" w:rsidP="002F7FB3">
    <w:pPr>
      <w:pStyle w:val="Encabezado"/>
      <w:tabs>
        <w:tab w:val="left" w:pos="4678"/>
      </w:tabs>
      <w:ind w:left="284" w:right="1204"/>
      <w:jc w:val="center"/>
    </w:pPr>
  </w:p>
  <w:p w:rsidR="00E27DFA" w:rsidRDefault="00E27DFA">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FA3"/>
    <w:rsid w:val="00010980"/>
    <w:rsid w:val="00052E05"/>
    <w:rsid w:val="00066929"/>
    <w:rsid w:val="00094B6C"/>
    <w:rsid w:val="000A54E0"/>
    <w:rsid w:val="000B743E"/>
    <w:rsid w:val="000E3FAB"/>
    <w:rsid w:val="001252E4"/>
    <w:rsid w:val="00157456"/>
    <w:rsid w:val="00165C6C"/>
    <w:rsid w:val="00176092"/>
    <w:rsid w:val="001805A9"/>
    <w:rsid w:val="00185A0A"/>
    <w:rsid w:val="001F789F"/>
    <w:rsid w:val="002024CB"/>
    <w:rsid w:val="00203EC7"/>
    <w:rsid w:val="00247FE6"/>
    <w:rsid w:val="0025076C"/>
    <w:rsid w:val="00253993"/>
    <w:rsid w:val="002712E8"/>
    <w:rsid w:val="002752D0"/>
    <w:rsid w:val="00286835"/>
    <w:rsid w:val="002C023E"/>
    <w:rsid w:val="002C4A16"/>
    <w:rsid w:val="002C6B2A"/>
    <w:rsid w:val="002D70C9"/>
    <w:rsid w:val="002F7FB3"/>
    <w:rsid w:val="0030572C"/>
    <w:rsid w:val="00344389"/>
    <w:rsid w:val="00352155"/>
    <w:rsid w:val="00392408"/>
    <w:rsid w:val="003B25A3"/>
    <w:rsid w:val="003C4178"/>
    <w:rsid w:val="003C488E"/>
    <w:rsid w:val="004269A0"/>
    <w:rsid w:val="00434181"/>
    <w:rsid w:val="0045178A"/>
    <w:rsid w:val="00470DD9"/>
    <w:rsid w:val="004F5F51"/>
    <w:rsid w:val="00524F4B"/>
    <w:rsid w:val="00536E24"/>
    <w:rsid w:val="0057311D"/>
    <w:rsid w:val="00583D7A"/>
    <w:rsid w:val="005A1D84"/>
    <w:rsid w:val="005B45B0"/>
    <w:rsid w:val="00683B13"/>
    <w:rsid w:val="0068519C"/>
    <w:rsid w:val="006E489B"/>
    <w:rsid w:val="00705445"/>
    <w:rsid w:val="00712D7C"/>
    <w:rsid w:val="0073008E"/>
    <w:rsid w:val="00750FE2"/>
    <w:rsid w:val="007C0C08"/>
    <w:rsid w:val="008218B2"/>
    <w:rsid w:val="008540FA"/>
    <w:rsid w:val="0085472B"/>
    <w:rsid w:val="00862768"/>
    <w:rsid w:val="0086705A"/>
    <w:rsid w:val="0087343D"/>
    <w:rsid w:val="00892E30"/>
    <w:rsid w:val="0089379D"/>
    <w:rsid w:val="008B716B"/>
    <w:rsid w:val="008C29B9"/>
    <w:rsid w:val="008D0841"/>
    <w:rsid w:val="008E5AAA"/>
    <w:rsid w:val="00937075"/>
    <w:rsid w:val="00965AFA"/>
    <w:rsid w:val="0099008A"/>
    <w:rsid w:val="00993C23"/>
    <w:rsid w:val="009D660C"/>
    <w:rsid w:val="009E7037"/>
    <w:rsid w:val="00A1142B"/>
    <w:rsid w:val="00A312B5"/>
    <w:rsid w:val="00A4746C"/>
    <w:rsid w:val="00A5290D"/>
    <w:rsid w:val="00A61810"/>
    <w:rsid w:val="00A803CE"/>
    <w:rsid w:val="00A84C8C"/>
    <w:rsid w:val="00AE5A41"/>
    <w:rsid w:val="00B04499"/>
    <w:rsid w:val="00B42260"/>
    <w:rsid w:val="00B4690E"/>
    <w:rsid w:val="00B74D35"/>
    <w:rsid w:val="00BA0C05"/>
    <w:rsid w:val="00C0138A"/>
    <w:rsid w:val="00C3427A"/>
    <w:rsid w:val="00C4188F"/>
    <w:rsid w:val="00C85AAE"/>
    <w:rsid w:val="00C95274"/>
    <w:rsid w:val="00CC532B"/>
    <w:rsid w:val="00D36005"/>
    <w:rsid w:val="00D37D0E"/>
    <w:rsid w:val="00E27DFA"/>
    <w:rsid w:val="00E74431"/>
    <w:rsid w:val="00EA124A"/>
    <w:rsid w:val="00EB549A"/>
    <w:rsid w:val="00EC3065"/>
    <w:rsid w:val="00ED1D4F"/>
    <w:rsid w:val="00EE1268"/>
    <w:rsid w:val="00EF36B3"/>
    <w:rsid w:val="00F21031"/>
    <w:rsid w:val="00F33D11"/>
    <w:rsid w:val="00F5360A"/>
    <w:rsid w:val="00F54B37"/>
    <w:rsid w:val="00F55BA4"/>
    <w:rsid w:val="00FB41D1"/>
    <w:rsid w:val="00FC3137"/>
    <w:rsid w:val="00FE3FA3"/>
    <w:rsid w:val="00FF34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CF08CA8-0675-481C-BDAC-F8E1835D0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3FA3"/>
    <w:rPr>
      <w:rFonts w:ascii="Calibri" w:eastAsia="Times New Roman"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E3FA3"/>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EncabezadoCar">
    <w:name w:val="Encabezado Car"/>
    <w:basedOn w:val="Fuentedeprrafopredeter"/>
    <w:link w:val="Encabezado"/>
    <w:uiPriority w:val="99"/>
    <w:rsid w:val="00FE3FA3"/>
  </w:style>
  <w:style w:type="paragraph" w:styleId="Piedepgina">
    <w:name w:val="footer"/>
    <w:basedOn w:val="Normal"/>
    <w:link w:val="PiedepginaCar"/>
    <w:uiPriority w:val="99"/>
    <w:unhideWhenUsed/>
    <w:rsid w:val="00FE3FA3"/>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PiedepginaCar">
    <w:name w:val="Pie de página Car"/>
    <w:basedOn w:val="Fuentedeprrafopredeter"/>
    <w:link w:val="Piedepgina"/>
    <w:uiPriority w:val="99"/>
    <w:rsid w:val="00FE3FA3"/>
  </w:style>
  <w:style w:type="paragraph" w:styleId="Textodeglobo">
    <w:name w:val="Balloon Text"/>
    <w:basedOn w:val="Normal"/>
    <w:link w:val="TextodegloboCar"/>
    <w:uiPriority w:val="99"/>
    <w:semiHidden/>
    <w:unhideWhenUsed/>
    <w:rsid w:val="00FE3FA3"/>
    <w:pPr>
      <w:spacing w:after="0" w:line="240" w:lineRule="auto"/>
    </w:pPr>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FE3FA3"/>
    <w:rPr>
      <w:rFonts w:ascii="Tahoma" w:hAnsi="Tahoma" w:cs="Tahoma"/>
      <w:sz w:val="16"/>
      <w:szCs w:val="16"/>
    </w:rPr>
  </w:style>
  <w:style w:type="paragraph" w:styleId="Prrafodelista">
    <w:name w:val="List Paragraph"/>
    <w:basedOn w:val="Normal"/>
    <w:uiPriority w:val="34"/>
    <w:qFormat/>
    <w:rsid w:val="00FE3FA3"/>
    <w:pPr>
      <w:spacing w:after="160" w:line="259" w:lineRule="auto"/>
      <w:ind w:left="720"/>
      <w:contextualSpacing/>
    </w:pPr>
    <w:rPr>
      <w:rFonts w:eastAsia="Calibri"/>
      <w:lang w:val="es-MX"/>
    </w:rPr>
  </w:style>
  <w:style w:type="table" w:styleId="Tablaconcuadrcula">
    <w:name w:val="Table Grid"/>
    <w:basedOn w:val="Tablanormal"/>
    <w:uiPriority w:val="59"/>
    <w:rsid w:val="00FE3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rsid w:val="00D36005"/>
    <w:pPr>
      <w:widowControl w:val="0"/>
      <w:autoSpaceDE w:val="0"/>
      <w:autoSpaceDN w:val="0"/>
      <w:adjustRightInd w:val="0"/>
      <w:spacing w:after="0" w:line="240" w:lineRule="auto"/>
    </w:pPr>
    <w:rPr>
      <w:rFonts w:ascii="Arial" w:eastAsiaTheme="minorEastAsia" w:hAnsi="Arial" w:cs="Arial"/>
      <w:sz w:val="24"/>
      <w:szCs w:val="24"/>
      <w:lang w:eastAsia="es-MX"/>
    </w:rPr>
  </w:style>
  <w:style w:type="character" w:styleId="Hipervnculo">
    <w:name w:val="Hyperlink"/>
    <w:basedOn w:val="Fuentedeprrafopredeter"/>
    <w:uiPriority w:val="99"/>
    <w:unhideWhenUsed/>
    <w:rsid w:val="009D66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amiro.garcia.flores@correo.cjf.gob.m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package" Target="embeddings/Documento_de_Microsoft_Word1.docx"/><Relationship Id="rId2" Type="http://schemas.openxmlformats.org/officeDocument/2006/relationships/image" Target="media/image2.emf"/><Relationship Id="rId1" Type="http://schemas.openxmlformats.org/officeDocument/2006/relationships/image" Target="media/image1.png"/><Relationship Id="rId6" Type="http://schemas.openxmlformats.org/officeDocument/2006/relationships/image" Target="media/image4.jpeg"/><Relationship Id="rId5" Type="http://schemas.openxmlformats.org/officeDocument/2006/relationships/package" Target="embeddings/Documento_de_Microsoft_Word2.docx"/><Relationship Id="rId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299</TotalTime>
  <Pages>2</Pages>
  <Words>939</Words>
  <Characters>5169</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Artemio Montalvo Cambrano</dc:creator>
  <cp:lastModifiedBy>Concepcion del Carmen Canto Santos</cp:lastModifiedBy>
  <cp:revision>27</cp:revision>
  <cp:lastPrinted>2019-06-19T21:11:00Z</cp:lastPrinted>
  <dcterms:created xsi:type="dcterms:W3CDTF">2019-02-05T21:58:00Z</dcterms:created>
  <dcterms:modified xsi:type="dcterms:W3CDTF">2019-09-04T23:17:00Z</dcterms:modified>
</cp:coreProperties>
</file>